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FAF69" w14:textId="2F97BCAF" w:rsidR="008C3365" w:rsidRDefault="0050200B" w:rsidP="0050200B">
      <w:pPr>
        <w:pStyle w:val="Bezodstpw"/>
        <w:tabs>
          <w:tab w:val="left" w:pos="5328"/>
          <w:tab w:val="right" w:pos="9356"/>
        </w:tabs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</w:p>
    <w:p w14:paraId="2772BAD2" w14:textId="77777777" w:rsidR="00DE546F" w:rsidRPr="00CE0095" w:rsidRDefault="00CE6B7E" w:rsidP="003962C9">
      <w:pPr>
        <w:pStyle w:val="Bezodstpw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Załą</w:t>
      </w:r>
      <w:r w:rsidR="00DE546F" w:rsidRPr="00CE0095">
        <w:rPr>
          <w:rFonts w:ascii="Century Gothic" w:hAnsi="Century Gothic"/>
          <w:sz w:val="20"/>
          <w:szCs w:val="20"/>
        </w:rPr>
        <w:t xml:space="preserve">cznik </w:t>
      </w:r>
      <w:r w:rsidR="00B80BC8">
        <w:rPr>
          <w:rFonts w:ascii="Century Gothic" w:hAnsi="Century Gothic"/>
          <w:sz w:val="20"/>
          <w:szCs w:val="20"/>
        </w:rPr>
        <w:t xml:space="preserve">Nr 1 </w:t>
      </w:r>
      <w:r w:rsidR="00DE546F" w:rsidRPr="00CE0095">
        <w:rPr>
          <w:rFonts w:ascii="Century Gothic" w:hAnsi="Century Gothic"/>
          <w:sz w:val="20"/>
          <w:szCs w:val="20"/>
        </w:rPr>
        <w:t xml:space="preserve">do </w:t>
      </w:r>
    </w:p>
    <w:p w14:paraId="7775CDA6" w14:textId="2FF021D9" w:rsidR="00F567AA" w:rsidRPr="00CE0095" w:rsidRDefault="00DE546F" w:rsidP="00DE546F">
      <w:pPr>
        <w:pStyle w:val="Bezodstpw"/>
        <w:jc w:val="right"/>
        <w:rPr>
          <w:rFonts w:ascii="Century Gothic" w:hAnsi="Century Gothic"/>
          <w:sz w:val="20"/>
          <w:szCs w:val="20"/>
        </w:rPr>
      </w:pPr>
      <w:r w:rsidRPr="00CE0095">
        <w:rPr>
          <w:rFonts w:ascii="Century Gothic" w:hAnsi="Century Gothic"/>
          <w:sz w:val="20"/>
          <w:szCs w:val="20"/>
        </w:rPr>
        <w:t>Zarządzenia Nr</w:t>
      </w:r>
      <w:r w:rsidR="00F578C8">
        <w:rPr>
          <w:rFonts w:ascii="Century Gothic" w:hAnsi="Century Gothic"/>
          <w:sz w:val="20"/>
          <w:szCs w:val="20"/>
        </w:rPr>
        <w:t xml:space="preserve"> </w:t>
      </w:r>
      <w:r w:rsidR="007005F9">
        <w:rPr>
          <w:rFonts w:ascii="Century Gothic" w:hAnsi="Century Gothic"/>
          <w:sz w:val="20"/>
          <w:szCs w:val="20"/>
        </w:rPr>
        <w:t>90/</w:t>
      </w:r>
      <w:r w:rsidR="00BC50D7">
        <w:rPr>
          <w:rFonts w:ascii="Century Gothic" w:hAnsi="Century Gothic"/>
          <w:sz w:val="20"/>
          <w:szCs w:val="20"/>
        </w:rPr>
        <w:t>20</w:t>
      </w:r>
      <w:r w:rsidR="00D06745">
        <w:rPr>
          <w:rFonts w:ascii="Century Gothic" w:hAnsi="Century Gothic"/>
          <w:sz w:val="20"/>
          <w:szCs w:val="20"/>
        </w:rPr>
        <w:t>24</w:t>
      </w:r>
    </w:p>
    <w:p w14:paraId="5AB01D3A" w14:textId="77777777" w:rsidR="005104CC" w:rsidRDefault="00F578C8" w:rsidP="00DE546F">
      <w:pPr>
        <w:pStyle w:val="Bezodstpw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Burmistrza Barcina </w:t>
      </w:r>
    </w:p>
    <w:p w14:paraId="7D5F3E74" w14:textId="315E1ABB" w:rsidR="00DE546F" w:rsidRPr="00CE0095" w:rsidRDefault="00F578C8" w:rsidP="00DE546F">
      <w:pPr>
        <w:pStyle w:val="Bezodstpw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z dnia </w:t>
      </w:r>
      <w:r w:rsidR="00D06745">
        <w:rPr>
          <w:rFonts w:ascii="Century Gothic" w:hAnsi="Century Gothic"/>
          <w:sz w:val="20"/>
          <w:szCs w:val="20"/>
        </w:rPr>
        <w:t>21</w:t>
      </w:r>
      <w:r w:rsidR="00BC50D7">
        <w:rPr>
          <w:rFonts w:ascii="Century Gothic" w:hAnsi="Century Gothic"/>
          <w:sz w:val="20"/>
          <w:szCs w:val="20"/>
        </w:rPr>
        <w:t xml:space="preserve"> </w:t>
      </w:r>
      <w:r w:rsidR="00D06745">
        <w:rPr>
          <w:rFonts w:ascii="Century Gothic" w:hAnsi="Century Gothic"/>
          <w:sz w:val="20"/>
          <w:szCs w:val="20"/>
        </w:rPr>
        <w:t>czerwca</w:t>
      </w:r>
      <w:r w:rsidR="00BC50D7">
        <w:rPr>
          <w:rFonts w:ascii="Century Gothic" w:hAnsi="Century Gothic"/>
          <w:sz w:val="20"/>
          <w:szCs w:val="20"/>
        </w:rPr>
        <w:t xml:space="preserve"> 20</w:t>
      </w:r>
      <w:r w:rsidR="00D06745">
        <w:rPr>
          <w:rFonts w:ascii="Century Gothic" w:hAnsi="Century Gothic"/>
          <w:sz w:val="20"/>
          <w:szCs w:val="20"/>
        </w:rPr>
        <w:t>24</w:t>
      </w:r>
      <w:r>
        <w:rPr>
          <w:rFonts w:ascii="Century Gothic" w:hAnsi="Century Gothic"/>
          <w:sz w:val="20"/>
          <w:szCs w:val="20"/>
        </w:rPr>
        <w:t xml:space="preserve"> r.</w:t>
      </w:r>
    </w:p>
    <w:p w14:paraId="49EBF0BC" w14:textId="77777777" w:rsidR="00DE546F" w:rsidRPr="00CE0095" w:rsidRDefault="00DE546F" w:rsidP="00DE546F">
      <w:pPr>
        <w:pStyle w:val="Bezodstpw"/>
        <w:jc w:val="center"/>
        <w:rPr>
          <w:rFonts w:ascii="Century Gothic" w:hAnsi="Century Gothic"/>
          <w:sz w:val="20"/>
          <w:szCs w:val="20"/>
        </w:rPr>
      </w:pPr>
    </w:p>
    <w:p w14:paraId="7B7F3B3A" w14:textId="77777777" w:rsidR="00DE546F" w:rsidRPr="00EA7386" w:rsidRDefault="00DE546F" w:rsidP="00DE546F">
      <w:pPr>
        <w:pStyle w:val="Bezodstpw"/>
        <w:jc w:val="center"/>
        <w:rPr>
          <w:rFonts w:ascii="Century Gothic" w:hAnsi="Century Gothic"/>
          <w:b/>
          <w:color w:val="000000" w:themeColor="text1"/>
        </w:rPr>
      </w:pPr>
      <w:r w:rsidRPr="00EA7386">
        <w:rPr>
          <w:rFonts w:ascii="Century Gothic" w:hAnsi="Century Gothic"/>
          <w:b/>
          <w:color w:val="000000" w:themeColor="text1"/>
        </w:rPr>
        <w:t xml:space="preserve">Regulamin </w:t>
      </w:r>
      <w:r w:rsidR="007A0D27" w:rsidRPr="00EA7386">
        <w:rPr>
          <w:rFonts w:ascii="Century Gothic" w:hAnsi="Century Gothic"/>
          <w:b/>
          <w:color w:val="000000" w:themeColor="text1"/>
        </w:rPr>
        <w:t xml:space="preserve">konkursu na stanowisko dyrektora Miejskiego Domu Kultury w Barcinie </w:t>
      </w:r>
    </w:p>
    <w:p w14:paraId="5B102597" w14:textId="77777777" w:rsidR="004B518F" w:rsidRPr="00EA7386" w:rsidRDefault="004B518F" w:rsidP="004B518F">
      <w:pPr>
        <w:pStyle w:val="Bezodstpw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157F0612" w14:textId="77777777" w:rsidR="00D51E42" w:rsidRPr="00EA7386" w:rsidRDefault="004B518F" w:rsidP="004B518F">
      <w:pPr>
        <w:pStyle w:val="Bezodstpw"/>
        <w:jc w:val="center"/>
        <w:rPr>
          <w:rFonts w:ascii="Century Gothic" w:hAnsi="Century Gothic"/>
          <w:b/>
          <w:color w:val="000000" w:themeColor="text1"/>
        </w:rPr>
      </w:pPr>
      <w:r w:rsidRPr="00EA7386">
        <w:rPr>
          <w:rFonts w:ascii="Century Gothic" w:hAnsi="Century Gothic" w:cs="Shonar Bangla"/>
          <w:b/>
          <w:color w:val="000000" w:themeColor="text1"/>
        </w:rPr>
        <w:t>§</w:t>
      </w:r>
      <w:r w:rsidRPr="00EA7386">
        <w:rPr>
          <w:rFonts w:ascii="Century Gothic" w:hAnsi="Century Gothic"/>
          <w:b/>
          <w:color w:val="000000" w:themeColor="text1"/>
        </w:rPr>
        <w:t xml:space="preserve"> 1</w:t>
      </w:r>
    </w:p>
    <w:p w14:paraId="4518AFD0" w14:textId="77777777" w:rsidR="00D51E42" w:rsidRPr="00114E8B" w:rsidRDefault="00D51E42">
      <w:pPr>
        <w:pStyle w:val="Bezodstpw"/>
        <w:numPr>
          <w:ilvl w:val="0"/>
          <w:numId w:val="7"/>
        </w:numPr>
        <w:spacing w:line="276" w:lineRule="auto"/>
        <w:ind w:left="567" w:hanging="425"/>
        <w:jc w:val="both"/>
        <w:rPr>
          <w:rFonts w:ascii="Century Gothic" w:hAnsi="Century Gothic" w:cs="Shonar Bangla"/>
          <w:color w:val="000000" w:themeColor="text1"/>
        </w:rPr>
      </w:pPr>
      <w:r w:rsidRPr="00114E8B">
        <w:rPr>
          <w:rFonts w:ascii="Century Gothic" w:hAnsi="Century Gothic" w:cs="Shonar Bangla"/>
          <w:color w:val="000000" w:themeColor="text1"/>
        </w:rPr>
        <w:t>Kandydata na stanowisko dyrektora Miejskiego Domu Kultury w Barcinie wy</w:t>
      </w:r>
      <w:r w:rsidRPr="00114E8B">
        <w:rPr>
          <w:rFonts w:ascii="Century Gothic" w:hAnsi="Century Gothic" w:cs="Arial"/>
          <w:color w:val="000000" w:themeColor="text1"/>
        </w:rPr>
        <w:t xml:space="preserve">łania się w drodze konkursu. </w:t>
      </w:r>
    </w:p>
    <w:p w14:paraId="5F1D9F25" w14:textId="77777777" w:rsidR="00D51E42" w:rsidRPr="00114E8B" w:rsidRDefault="00D51E42">
      <w:pPr>
        <w:pStyle w:val="Bezodstpw"/>
        <w:numPr>
          <w:ilvl w:val="0"/>
          <w:numId w:val="7"/>
        </w:numPr>
        <w:spacing w:line="276" w:lineRule="auto"/>
        <w:ind w:left="567" w:hanging="425"/>
        <w:rPr>
          <w:rFonts w:ascii="Century Gothic" w:hAnsi="Century Gothic" w:cs="Shonar Bangla"/>
          <w:color w:val="000000" w:themeColor="text1"/>
        </w:rPr>
      </w:pPr>
      <w:r w:rsidRPr="00114E8B">
        <w:rPr>
          <w:rFonts w:ascii="Century Gothic" w:hAnsi="Century Gothic" w:cs="Arial"/>
          <w:color w:val="000000" w:themeColor="text1"/>
        </w:rPr>
        <w:t xml:space="preserve">Konkurs ma charakter otwarty. </w:t>
      </w:r>
    </w:p>
    <w:p w14:paraId="0E6F2D74" w14:textId="77777777" w:rsidR="004B518F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5A2F7AE7" w14:textId="77777777" w:rsidR="004B518F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Pr="00114E8B">
        <w:rPr>
          <w:rFonts w:ascii="Century Gothic" w:hAnsi="Century Gothic"/>
          <w:b/>
          <w:color w:val="000000" w:themeColor="text1"/>
        </w:rPr>
        <w:t xml:space="preserve"> 2</w:t>
      </w:r>
    </w:p>
    <w:p w14:paraId="6A8ADFDC" w14:textId="77777777" w:rsidR="004B518F" w:rsidRPr="00114E8B" w:rsidRDefault="004B518F" w:rsidP="001D1A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 xml:space="preserve">Postępowanie konkursowe na stanowisko Dyrektora Miejskiego Domu Kultury </w:t>
      </w:r>
      <w:r w:rsidR="008D094E">
        <w:rPr>
          <w:rFonts w:ascii="Century Gothic" w:hAnsi="Century Gothic" w:cs="Tahoma"/>
        </w:rPr>
        <w:t xml:space="preserve">                  </w:t>
      </w:r>
      <w:r w:rsidR="002A5C7F">
        <w:rPr>
          <w:rFonts w:ascii="Century Gothic" w:hAnsi="Century Gothic" w:cs="Tahoma"/>
        </w:rPr>
        <w:t>w Barcinie przeprowadza komisja konkursowa zwana dalej „k</w:t>
      </w:r>
      <w:r w:rsidRPr="00114E8B">
        <w:rPr>
          <w:rFonts w:ascii="Century Gothic" w:hAnsi="Century Gothic" w:cs="Tahoma"/>
        </w:rPr>
        <w:t>omisją” powołana zarządzeniem Burmistrza.</w:t>
      </w:r>
    </w:p>
    <w:p w14:paraId="6CBAE2FF" w14:textId="77777777" w:rsidR="004B518F" w:rsidRPr="00114E8B" w:rsidRDefault="002A5C7F" w:rsidP="001D1A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>
        <w:rPr>
          <w:rFonts w:ascii="Century Gothic" w:hAnsi="Century Gothic" w:cs="Tahoma"/>
        </w:rPr>
        <w:t>W pracach k</w:t>
      </w:r>
      <w:r w:rsidR="004B518F" w:rsidRPr="00114E8B">
        <w:rPr>
          <w:rFonts w:ascii="Century Gothic" w:hAnsi="Century Gothic" w:cs="Tahoma"/>
        </w:rPr>
        <w:t>omisji nie mogą brać udziału osoby przystępujące do konkursu, małżonkowie, krewni lub powinowaci kandydata na stanowisko dyrektora Miejskiego Domu Kultury w Barcinie, albo pozostający wobec niego w takim stosunku prawnym lub faktycznym, że może to budzić uzasadnione wątpliwości co do ich obiektywizmu i bezstronności.</w:t>
      </w:r>
    </w:p>
    <w:p w14:paraId="58A335F0" w14:textId="413B25E1" w:rsidR="004B518F" w:rsidRPr="00114E8B" w:rsidRDefault="004B518F" w:rsidP="001D1A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Jeżeli okoliczności, o których mowa w ust.</w:t>
      </w:r>
      <w:r w:rsidR="007968E4">
        <w:rPr>
          <w:rFonts w:ascii="Century Gothic" w:hAnsi="Century Gothic" w:cs="Tahoma"/>
        </w:rPr>
        <w:t xml:space="preserve"> </w:t>
      </w:r>
      <w:r w:rsidRPr="00114E8B">
        <w:rPr>
          <w:rFonts w:ascii="Century Gothic" w:hAnsi="Century Gothic" w:cs="Tahoma"/>
        </w:rPr>
        <w:t xml:space="preserve">2 </w:t>
      </w:r>
      <w:r w:rsidR="002A5C7F">
        <w:rPr>
          <w:rFonts w:ascii="Century Gothic" w:hAnsi="Century Gothic" w:cs="Tahoma"/>
        </w:rPr>
        <w:t>zostaną ujawnione po powołaniu k</w:t>
      </w:r>
      <w:r w:rsidRPr="00114E8B">
        <w:rPr>
          <w:rFonts w:ascii="Century Gothic" w:hAnsi="Century Gothic" w:cs="Tahoma"/>
        </w:rPr>
        <w:t xml:space="preserve">omisji, Burmistrz Barcina niezwłocznie </w:t>
      </w:r>
      <w:r w:rsidR="00DE74DD">
        <w:rPr>
          <w:rFonts w:ascii="Century Gothic" w:hAnsi="Century Gothic" w:cs="Tahoma"/>
        </w:rPr>
        <w:t xml:space="preserve">odwołuje </w:t>
      </w:r>
      <w:r w:rsidR="002A5C7F">
        <w:rPr>
          <w:rFonts w:ascii="Century Gothic" w:hAnsi="Century Gothic" w:cs="Tahoma"/>
        </w:rPr>
        <w:t>członka k</w:t>
      </w:r>
      <w:r w:rsidRPr="00114E8B">
        <w:rPr>
          <w:rFonts w:ascii="Century Gothic" w:hAnsi="Century Gothic" w:cs="Tahoma"/>
        </w:rPr>
        <w:t>omisji.</w:t>
      </w:r>
    </w:p>
    <w:p w14:paraId="08592836" w14:textId="77777777" w:rsidR="004B518F" w:rsidRPr="00114E8B" w:rsidRDefault="00787121" w:rsidP="001D1A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>
        <w:rPr>
          <w:rFonts w:ascii="Century Gothic" w:hAnsi="Century Gothic" w:cs="Tahoma"/>
        </w:rPr>
        <w:t>Pracami</w:t>
      </w:r>
      <w:r w:rsidR="002A5C7F">
        <w:rPr>
          <w:rFonts w:ascii="Century Gothic" w:hAnsi="Century Gothic" w:cs="Tahoma"/>
        </w:rPr>
        <w:t xml:space="preserve"> k</w:t>
      </w:r>
      <w:r w:rsidR="004B518F" w:rsidRPr="00114E8B">
        <w:rPr>
          <w:rFonts w:ascii="Century Gothic" w:hAnsi="Century Gothic" w:cs="Tahoma"/>
        </w:rPr>
        <w:t>omisji kieruje jej przewodniczący.</w:t>
      </w:r>
    </w:p>
    <w:p w14:paraId="5F6841EF" w14:textId="77777777" w:rsidR="004B518F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3DB64F02" w14:textId="77777777" w:rsidR="00D51E42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Pr="00114E8B">
        <w:rPr>
          <w:rFonts w:ascii="Century Gothic" w:hAnsi="Century Gothic"/>
          <w:b/>
          <w:color w:val="000000" w:themeColor="text1"/>
        </w:rPr>
        <w:t xml:space="preserve"> 3</w:t>
      </w:r>
    </w:p>
    <w:p w14:paraId="1601C9C2" w14:textId="77777777" w:rsidR="004B518F" w:rsidRPr="00114E8B" w:rsidRDefault="004B518F" w:rsidP="00054D0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Do zadań komisji należy:</w:t>
      </w:r>
    </w:p>
    <w:p w14:paraId="5DA5DCA2" w14:textId="77777777" w:rsidR="004B518F" w:rsidRPr="00114E8B" w:rsidRDefault="004B518F" w:rsidP="001D1AC5">
      <w:pPr>
        <w:tabs>
          <w:tab w:val="left" w:pos="709"/>
        </w:tabs>
        <w:autoSpaceDE w:val="0"/>
        <w:autoSpaceDN w:val="0"/>
        <w:adjustRightInd w:val="0"/>
        <w:spacing w:after="0"/>
        <w:ind w:left="1134" w:hanging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1) określenie kryteriów oceny przydatności kandydata,</w:t>
      </w:r>
    </w:p>
    <w:p w14:paraId="3F0E25CB" w14:textId="77777777" w:rsidR="004B518F" w:rsidRPr="00114E8B" w:rsidRDefault="004B518F" w:rsidP="001D1AC5">
      <w:pPr>
        <w:tabs>
          <w:tab w:val="left" w:pos="709"/>
        </w:tabs>
        <w:autoSpaceDE w:val="0"/>
        <w:autoSpaceDN w:val="0"/>
        <w:adjustRightInd w:val="0"/>
        <w:spacing w:after="0"/>
        <w:ind w:left="1134" w:hanging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2) przeprowadzenie postępowania konkursowego,</w:t>
      </w:r>
    </w:p>
    <w:p w14:paraId="1CCCA8A7" w14:textId="77777777" w:rsidR="004B518F" w:rsidRPr="00114E8B" w:rsidRDefault="004B518F" w:rsidP="001D1AC5">
      <w:pPr>
        <w:tabs>
          <w:tab w:val="left" w:pos="709"/>
        </w:tabs>
        <w:autoSpaceDE w:val="0"/>
        <w:autoSpaceDN w:val="0"/>
        <w:adjustRightInd w:val="0"/>
        <w:spacing w:after="0"/>
        <w:ind w:left="1134" w:hanging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3) sporządzenie protokołów z posiedzeń komisji,</w:t>
      </w:r>
    </w:p>
    <w:p w14:paraId="726EC237" w14:textId="77777777" w:rsidR="004B518F" w:rsidRPr="00114E8B" w:rsidRDefault="004B518F" w:rsidP="001D1AC5">
      <w:pPr>
        <w:tabs>
          <w:tab w:val="left" w:pos="709"/>
        </w:tabs>
        <w:autoSpaceDE w:val="0"/>
        <w:autoSpaceDN w:val="0"/>
        <w:adjustRightInd w:val="0"/>
        <w:spacing w:after="0"/>
        <w:ind w:left="1134" w:hanging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4) przekazanie wyników konkursu wraz z jego dokumentacją organizatorowi.</w:t>
      </w:r>
    </w:p>
    <w:p w14:paraId="1E1DB6FC" w14:textId="77777777" w:rsidR="004B518F" w:rsidRPr="00114E8B" w:rsidRDefault="002A5C7F" w:rsidP="00054D0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>
        <w:rPr>
          <w:rFonts w:ascii="Century Gothic" w:hAnsi="Century Gothic" w:cs="Tahoma"/>
        </w:rPr>
        <w:t>Członków k</w:t>
      </w:r>
      <w:r w:rsidR="004B518F" w:rsidRPr="00114E8B">
        <w:rPr>
          <w:rFonts w:ascii="Century Gothic" w:hAnsi="Century Gothic" w:cs="Tahoma"/>
        </w:rPr>
        <w:t>omisji obowiązuje zachow</w:t>
      </w:r>
      <w:r>
        <w:rPr>
          <w:rFonts w:ascii="Century Gothic" w:hAnsi="Century Gothic" w:cs="Tahoma"/>
        </w:rPr>
        <w:t>anie poufności dotyczącej prac k</w:t>
      </w:r>
      <w:r w:rsidR="004B518F" w:rsidRPr="00114E8B">
        <w:rPr>
          <w:rFonts w:ascii="Century Gothic" w:hAnsi="Century Gothic" w:cs="Tahoma"/>
        </w:rPr>
        <w:t>omisji.</w:t>
      </w:r>
    </w:p>
    <w:p w14:paraId="7501B6E3" w14:textId="77777777" w:rsidR="004B518F" w:rsidRPr="00114E8B" w:rsidRDefault="004B518F" w:rsidP="00724B1D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</w:p>
    <w:p w14:paraId="5DD21E65" w14:textId="77777777" w:rsidR="004B518F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Pr="00114E8B">
        <w:rPr>
          <w:rFonts w:ascii="Century Gothic" w:hAnsi="Century Gothic"/>
          <w:b/>
          <w:color w:val="000000" w:themeColor="text1"/>
        </w:rPr>
        <w:t xml:space="preserve"> 4</w:t>
      </w:r>
    </w:p>
    <w:p w14:paraId="60E4F350" w14:textId="77777777" w:rsidR="00D51E42" w:rsidRPr="00114E8B" w:rsidRDefault="00D51E42">
      <w:pPr>
        <w:pStyle w:val="Bezodstpw"/>
        <w:numPr>
          <w:ilvl w:val="0"/>
          <w:numId w:val="8"/>
        </w:numPr>
        <w:spacing w:line="276" w:lineRule="auto"/>
        <w:ind w:left="567" w:hanging="425"/>
        <w:rPr>
          <w:rFonts w:ascii="Century Gothic" w:hAnsi="Century Gothic" w:cs="Shonar Bangla"/>
          <w:b/>
          <w:color w:val="000000" w:themeColor="text1"/>
        </w:rPr>
      </w:pPr>
      <w:r w:rsidRPr="00114E8B">
        <w:rPr>
          <w:rFonts w:ascii="Century Gothic" w:hAnsi="Century Gothic" w:cs="Shonar Bangla"/>
          <w:color w:val="000000" w:themeColor="text1"/>
        </w:rPr>
        <w:t>Og</w:t>
      </w:r>
      <w:r w:rsidRPr="00114E8B">
        <w:rPr>
          <w:rFonts w:ascii="Century Gothic" w:hAnsi="Century Gothic" w:cs="Arial"/>
          <w:color w:val="000000" w:themeColor="text1"/>
        </w:rPr>
        <w:t>łoszenie o konkursie powinno zawierać:</w:t>
      </w:r>
    </w:p>
    <w:p w14:paraId="4A57301C" w14:textId="77777777" w:rsidR="00D51E42" w:rsidRPr="00114E8B" w:rsidRDefault="008D094E">
      <w:pPr>
        <w:pStyle w:val="Bezodstpw"/>
        <w:numPr>
          <w:ilvl w:val="0"/>
          <w:numId w:val="9"/>
        </w:numPr>
        <w:tabs>
          <w:tab w:val="left" w:pos="567"/>
        </w:tabs>
        <w:spacing w:line="276" w:lineRule="auto"/>
        <w:ind w:left="851" w:hanging="284"/>
        <w:rPr>
          <w:rFonts w:ascii="Century Gothic" w:hAnsi="Century Gothic" w:cs="Shonar Bangla"/>
          <w:b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n</w:t>
      </w:r>
      <w:r w:rsidR="00D51E42" w:rsidRPr="00114E8B">
        <w:rPr>
          <w:rFonts w:ascii="Century Gothic" w:hAnsi="Century Gothic" w:cs="Arial"/>
          <w:color w:val="000000" w:themeColor="text1"/>
        </w:rPr>
        <w:t>azwę i adres instytucji kultury</w:t>
      </w:r>
      <w:r w:rsidR="0063698A">
        <w:rPr>
          <w:rFonts w:ascii="Century Gothic" w:hAnsi="Century Gothic" w:cs="Arial"/>
          <w:color w:val="000000" w:themeColor="text1"/>
        </w:rPr>
        <w:t>,</w:t>
      </w:r>
    </w:p>
    <w:p w14:paraId="0DDD792B" w14:textId="77777777" w:rsidR="00D51E42" w:rsidRPr="00114E8B" w:rsidRDefault="008D094E">
      <w:pPr>
        <w:pStyle w:val="Bezodstpw"/>
        <w:numPr>
          <w:ilvl w:val="0"/>
          <w:numId w:val="9"/>
        </w:numPr>
        <w:tabs>
          <w:tab w:val="left" w:pos="851"/>
        </w:tabs>
        <w:spacing w:line="276" w:lineRule="auto"/>
        <w:ind w:left="567" w:firstLine="0"/>
        <w:rPr>
          <w:rFonts w:ascii="Century Gothic" w:hAnsi="Century Gothic" w:cs="Shonar Bangla"/>
          <w:b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w</w:t>
      </w:r>
      <w:r w:rsidR="00D51E42" w:rsidRPr="00114E8B">
        <w:rPr>
          <w:rFonts w:ascii="Century Gothic" w:hAnsi="Century Gothic" w:cs="Arial"/>
          <w:color w:val="000000" w:themeColor="text1"/>
        </w:rPr>
        <w:t xml:space="preserve">ymagane kwalifikacje </w:t>
      </w:r>
      <w:r w:rsidR="001409F9">
        <w:rPr>
          <w:rFonts w:ascii="Century Gothic" w:hAnsi="Century Gothic" w:cs="Arial"/>
          <w:color w:val="000000" w:themeColor="text1"/>
        </w:rPr>
        <w:t>kandydatów</w:t>
      </w:r>
      <w:r w:rsidR="00D51E42" w:rsidRPr="00114E8B">
        <w:rPr>
          <w:rFonts w:ascii="Century Gothic" w:hAnsi="Century Gothic" w:cs="Arial"/>
          <w:color w:val="000000" w:themeColor="text1"/>
        </w:rPr>
        <w:t xml:space="preserve"> i sposób ich udokumentowania</w:t>
      </w:r>
      <w:r w:rsidR="00BC0FDE">
        <w:rPr>
          <w:rFonts w:ascii="Century Gothic" w:hAnsi="Century Gothic" w:cs="Arial"/>
          <w:color w:val="000000" w:themeColor="text1"/>
        </w:rPr>
        <w:t>,</w:t>
      </w:r>
    </w:p>
    <w:p w14:paraId="047E15AE" w14:textId="77777777" w:rsidR="00D51E42" w:rsidRPr="00114E8B" w:rsidRDefault="008D094E">
      <w:pPr>
        <w:pStyle w:val="Bezodstpw"/>
        <w:numPr>
          <w:ilvl w:val="0"/>
          <w:numId w:val="9"/>
        </w:numPr>
        <w:tabs>
          <w:tab w:val="left" w:pos="851"/>
        </w:tabs>
        <w:spacing w:line="276" w:lineRule="auto"/>
        <w:ind w:left="567" w:firstLine="0"/>
        <w:rPr>
          <w:rFonts w:ascii="Century Gothic" w:hAnsi="Century Gothic" w:cs="Shonar Bangla"/>
          <w:b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t</w:t>
      </w:r>
      <w:r w:rsidR="00D51E42" w:rsidRPr="00114E8B">
        <w:rPr>
          <w:rFonts w:ascii="Century Gothic" w:hAnsi="Century Gothic" w:cs="Arial"/>
          <w:color w:val="000000" w:themeColor="text1"/>
        </w:rPr>
        <w:t>ermin i miejsce złożenia ofert do konkursu</w:t>
      </w:r>
      <w:r w:rsidR="00BC0FDE">
        <w:rPr>
          <w:rFonts w:ascii="Century Gothic" w:hAnsi="Century Gothic" w:cs="Arial"/>
          <w:color w:val="000000" w:themeColor="text1"/>
        </w:rPr>
        <w:t>,</w:t>
      </w:r>
    </w:p>
    <w:p w14:paraId="74126A62" w14:textId="77777777" w:rsidR="00D51E42" w:rsidRPr="00114E8B" w:rsidRDefault="008D094E">
      <w:pPr>
        <w:pStyle w:val="Bezodstpw"/>
        <w:numPr>
          <w:ilvl w:val="0"/>
          <w:numId w:val="9"/>
        </w:numPr>
        <w:tabs>
          <w:tab w:val="left" w:pos="851"/>
        </w:tabs>
        <w:spacing w:line="276" w:lineRule="auto"/>
        <w:ind w:left="567" w:firstLine="0"/>
        <w:rPr>
          <w:rFonts w:ascii="Century Gothic" w:hAnsi="Century Gothic" w:cs="Shonar Bangla"/>
          <w:b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p</w:t>
      </w:r>
      <w:r w:rsidR="00D51E42" w:rsidRPr="00114E8B">
        <w:rPr>
          <w:rFonts w:ascii="Century Gothic" w:hAnsi="Century Gothic" w:cs="Arial"/>
          <w:color w:val="000000" w:themeColor="text1"/>
        </w:rPr>
        <w:t>rzewidywa</w:t>
      </w:r>
      <w:r w:rsidR="00BC0FDE">
        <w:rPr>
          <w:rFonts w:ascii="Century Gothic" w:hAnsi="Century Gothic" w:cs="Arial"/>
          <w:color w:val="000000" w:themeColor="text1"/>
        </w:rPr>
        <w:t>ny termin rozpatrzenia wniosków,</w:t>
      </w:r>
    </w:p>
    <w:p w14:paraId="018817F5" w14:textId="77777777" w:rsidR="00D51E42" w:rsidRPr="00114E8B" w:rsidRDefault="008D094E">
      <w:pPr>
        <w:pStyle w:val="Bezodstpw"/>
        <w:numPr>
          <w:ilvl w:val="0"/>
          <w:numId w:val="9"/>
        </w:numPr>
        <w:tabs>
          <w:tab w:val="left" w:pos="851"/>
        </w:tabs>
        <w:spacing w:line="276" w:lineRule="auto"/>
        <w:ind w:left="851" w:hanging="284"/>
        <w:rPr>
          <w:rFonts w:ascii="Century Gothic" w:hAnsi="Century Gothic" w:cs="Shonar Bangla"/>
          <w:b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i</w:t>
      </w:r>
      <w:r w:rsidR="00D51E42" w:rsidRPr="00114E8B">
        <w:rPr>
          <w:rFonts w:ascii="Century Gothic" w:hAnsi="Century Gothic" w:cs="Arial"/>
          <w:color w:val="000000" w:themeColor="text1"/>
        </w:rPr>
        <w:t xml:space="preserve">nformację o sposobie zapoznania się  kandydata z warunkami </w:t>
      </w:r>
      <w:proofErr w:type="spellStart"/>
      <w:r w:rsidR="00D51E42" w:rsidRPr="00114E8B">
        <w:rPr>
          <w:rFonts w:ascii="Century Gothic" w:hAnsi="Century Gothic" w:cs="Arial"/>
          <w:color w:val="000000" w:themeColor="text1"/>
        </w:rPr>
        <w:t>organizacyjno</w:t>
      </w:r>
      <w:proofErr w:type="spellEnd"/>
      <w:r w:rsidR="00D51E42" w:rsidRPr="00114E8B">
        <w:rPr>
          <w:rFonts w:ascii="Century Gothic" w:hAnsi="Century Gothic" w:cs="Arial"/>
          <w:color w:val="000000" w:themeColor="text1"/>
        </w:rPr>
        <w:t xml:space="preserve"> – finansowymi instytucji kultury</w:t>
      </w:r>
      <w:r w:rsidR="00BC0FDE">
        <w:rPr>
          <w:rFonts w:ascii="Century Gothic" w:hAnsi="Century Gothic" w:cs="Arial"/>
          <w:color w:val="000000" w:themeColor="text1"/>
        </w:rPr>
        <w:t>.</w:t>
      </w:r>
    </w:p>
    <w:p w14:paraId="5D0BCA46" w14:textId="77777777" w:rsidR="00D51E42" w:rsidRPr="00114E8B" w:rsidRDefault="00791B39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ind w:left="567" w:right="14" w:hanging="425"/>
        <w:jc w:val="both"/>
        <w:rPr>
          <w:rFonts w:ascii="Century Gothic" w:hAnsi="Century Gothic"/>
          <w:color w:val="000000"/>
          <w:spacing w:val="-14"/>
        </w:rPr>
      </w:pPr>
      <w:r>
        <w:rPr>
          <w:rFonts w:ascii="Century Gothic" w:eastAsia="Calibri" w:hAnsi="Century Gothic" w:cs="Times New Roman"/>
          <w:color w:val="000000"/>
          <w:spacing w:val="-14"/>
        </w:rPr>
        <w:t>Ogłoszenie o konkursie podpisuje Burmistrz</w:t>
      </w:r>
      <w:r w:rsidR="00D51E42" w:rsidRPr="00114E8B">
        <w:rPr>
          <w:rFonts w:ascii="Century Gothic" w:eastAsia="Calibri" w:hAnsi="Century Gothic" w:cs="Times New Roman"/>
          <w:color w:val="000000"/>
          <w:spacing w:val="-14"/>
        </w:rPr>
        <w:t>.</w:t>
      </w:r>
    </w:p>
    <w:p w14:paraId="285BC915" w14:textId="77777777" w:rsidR="00D51E42" w:rsidRPr="00114E8B" w:rsidRDefault="00D51E42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ind w:left="567" w:right="14" w:hanging="425"/>
        <w:jc w:val="both"/>
        <w:rPr>
          <w:rFonts w:ascii="Century Gothic" w:hAnsi="Century Gothic"/>
          <w:color w:val="000000"/>
          <w:spacing w:val="-14"/>
        </w:rPr>
      </w:pPr>
      <w:r w:rsidRPr="00114E8B">
        <w:rPr>
          <w:rFonts w:ascii="Century Gothic" w:eastAsia="Calibri" w:hAnsi="Century Gothic" w:cs="Times New Roman"/>
          <w:color w:val="000000"/>
          <w:spacing w:val="-14"/>
        </w:rPr>
        <w:t>Po podpisaniu ogłoszenia przez Burmistrza  zostaje ono zamieszczone:</w:t>
      </w:r>
    </w:p>
    <w:p w14:paraId="643DEDEA" w14:textId="3BD8219C" w:rsidR="00D51E42" w:rsidRPr="00114E8B" w:rsidRDefault="0063698A">
      <w:pPr>
        <w:pStyle w:val="Akapitzlist"/>
        <w:numPr>
          <w:ilvl w:val="0"/>
          <w:numId w:val="10"/>
        </w:numPr>
        <w:shd w:val="clear" w:color="auto" w:fill="FFFFFF"/>
        <w:tabs>
          <w:tab w:val="left" w:pos="851"/>
        </w:tabs>
        <w:ind w:left="567" w:right="14" w:firstLine="0"/>
        <w:jc w:val="both"/>
        <w:rPr>
          <w:rFonts w:ascii="Century Gothic" w:hAnsi="Century Gothic"/>
          <w:color w:val="000000"/>
          <w:spacing w:val="-14"/>
        </w:rPr>
      </w:pPr>
      <w:r>
        <w:rPr>
          <w:rFonts w:ascii="Century Gothic" w:eastAsia="Calibri" w:hAnsi="Century Gothic" w:cs="Times New Roman"/>
          <w:color w:val="000000"/>
          <w:spacing w:val="-14"/>
        </w:rPr>
        <w:t>obligatoryjnie w Biuletynie</w:t>
      </w:r>
      <w:r w:rsidR="00D51E42" w:rsidRPr="00114E8B">
        <w:rPr>
          <w:rFonts w:ascii="Century Gothic" w:eastAsia="Calibri" w:hAnsi="Century Gothic" w:cs="Times New Roman"/>
          <w:color w:val="000000"/>
          <w:spacing w:val="-14"/>
        </w:rPr>
        <w:t xml:space="preserve"> Informacji Publicznej </w:t>
      </w:r>
      <w:r w:rsidR="00F730BB">
        <w:rPr>
          <w:rFonts w:ascii="Century Gothic" w:eastAsia="Calibri" w:hAnsi="Century Gothic" w:cs="Times New Roman"/>
          <w:color w:val="000000"/>
          <w:spacing w:val="-14"/>
        </w:rPr>
        <w:t>Gminy Barcin</w:t>
      </w:r>
      <w:r w:rsidR="00D51E42" w:rsidRPr="00114E8B">
        <w:rPr>
          <w:rFonts w:ascii="Century Gothic" w:eastAsia="Calibri" w:hAnsi="Century Gothic" w:cs="Times New Roman"/>
          <w:color w:val="000000"/>
          <w:spacing w:val="-14"/>
        </w:rPr>
        <w:t xml:space="preserve"> zwanym dalej BIP;</w:t>
      </w:r>
    </w:p>
    <w:p w14:paraId="36DD0832" w14:textId="77777777" w:rsidR="00D51E42" w:rsidRPr="00114E8B" w:rsidRDefault="00D51E42">
      <w:pPr>
        <w:pStyle w:val="Akapitzlist"/>
        <w:numPr>
          <w:ilvl w:val="0"/>
          <w:numId w:val="10"/>
        </w:numPr>
        <w:shd w:val="clear" w:color="auto" w:fill="FFFFFF"/>
        <w:tabs>
          <w:tab w:val="left" w:pos="851"/>
        </w:tabs>
        <w:ind w:left="567" w:right="14" w:firstLine="0"/>
        <w:jc w:val="both"/>
        <w:rPr>
          <w:rFonts w:ascii="Century Gothic" w:hAnsi="Century Gothic"/>
          <w:color w:val="000000"/>
          <w:spacing w:val="-14"/>
        </w:rPr>
      </w:pPr>
      <w:r w:rsidRPr="00114E8B">
        <w:rPr>
          <w:rFonts w:ascii="Century Gothic" w:hAnsi="Century Gothic"/>
          <w:color w:val="000000"/>
          <w:spacing w:val="-14"/>
        </w:rPr>
        <w:t>na tablicy ogłoszeń Urzędu,</w:t>
      </w:r>
    </w:p>
    <w:p w14:paraId="2D0EC4EA" w14:textId="77777777" w:rsidR="00CE6B7E" w:rsidRDefault="00CE6B7E">
      <w:pPr>
        <w:pStyle w:val="Akapitzlist"/>
        <w:numPr>
          <w:ilvl w:val="0"/>
          <w:numId w:val="10"/>
        </w:numPr>
        <w:shd w:val="clear" w:color="auto" w:fill="FFFFFF"/>
        <w:tabs>
          <w:tab w:val="left" w:pos="851"/>
        </w:tabs>
        <w:ind w:left="567" w:right="14" w:firstLine="0"/>
        <w:jc w:val="both"/>
        <w:rPr>
          <w:rFonts w:ascii="Century Gothic" w:hAnsi="Century Gothic"/>
          <w:color w:val="000000"/>
          <w:spacing w:val="-14"/>
        </w:rPr>
      </w:pPr>
      <w:r>
        <w:rPr>
          <w:rFonts w:ascii="Century Gothic" w:hAnsi="Century Gothic"/>
          <w:color w:val="000000"/>
          <w:spacing w:val="-14"/>
        </w:rPr>
        <w:t>na stronie internetowej Miejskiego Domu Kultury,</w:t>
      </w:r>
    </w:p>
    <w:p w14:paraId="2AA5029A" w14:textId="77777777" w:rsidR="00CE6B7E" w:rsidRPr="00114E8B" w:rsidRDefault="00CE6B7E">
      <w:pPr>
        <w:pStyle w:val="Akapitzlist"/>
        <w:numPr>
          <w:ilvl w:val="0"/>
          <w:numId w:val="10"/>
        </w:numPr>
        <w:shd w:val="clear" w:color="auto" w:fill="FFFFFF"/>
        <w:tabs>
          <w:tab w:val="left" w:pos="851"/>
        </w:tabs>
        <w:ind w:left="567" w:right="14" w:firstLine="0"/>
        <w:jc w:val="both"/>
        <w:rPr>
          <w:rFonts w:ascii="Century Gothic" w:hAnsi="Century Gothic"/>
          <w:color w:val="000000"/>
          <w:spacing w:val="-14"/>
        </w:rPr>
      </w:pPr>
      <w:r>
        <w:rPr>
          <w:rFonts w:ascii="Century Gothic" w:hAnsi="Century Gothic"/>
          <w:color w:val="000000"/>
          <w:spacing w:val="-14"/>
        </w:rPr>
        <w:t>na tablicy ogłoszeń Miejskiego Domu Kultury.</w:t>
      </w:r>
    </w:p>
    <w:p w14:paraId="17618D43" w14:textId="77777777" w:rsidR="008D094E" w:rsidRDefault="008D094E" w:rsidP="00114E8B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1475097A" w14:textId="77777777" w:rsidR="001867DD" w:rsidRDefault="001867DD" w:rsidP="00114E8B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68F94165" w14:textId="77777777" w:rsidR="004B518F" w:rsidRPr="00114E8B" w:rsidRDefault="004B518F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Pr="00114E8B">
        <w:rPr>
          <w:rFonts w:ascii="Century Gothic" w:hAnsi="Century Gothic"/>
          <w:b/>
          <w:color w:val="000000" w:themeColor="text1"/>
        </w:rPr>
        <w:t xml:space="preserve"> 5</w:t>
      </w:r>
    </w:p>
    <w:p w14:paraId="3D4EA2BF" w14:textId="77777777" w:rsidR="004B518F" w:rsidRPr="00114E8B" w:rsidRDefault="004B518F">
      <w:pPr>
        <w:pStyle w:val="Bezodstpw"/>
        <w:numPr>
          <w:ilvl w:val="0"/>
          <w:numId w:val="11"/>
        </w:numPr>
        <w:spacing w:line="276" w:lineRule="auto"/>
        <w:ind w:left="567" w:hanging="425"/>
        <w:jc w:val="both"/>
        <w:rPr>
          <w:rFonts w:ascii="Century Gothic" w:hAnsi="Century Gothic"/>
          <w:color w:val="000000" w:themeColor="text1"/>
        </w:rPr>
      </w:pPr>
      <w:r w:rsidRPr="00114E8B">
        <w:rPr>
          <w:rFonts w:ascii="Century Gothic" w:hAnsi="Century Gothic"/>
          <w:color w:val="000000" w:themeColor="text1"/>
        </w:rPr>
        <w:lastRenderedPageBreak/>
        <w:t xml:space="preserve">Po </w:t>
      </w:r>
      <w:r w:rsidR="00FC0F21">
        <w:rPr>
          <w:rFonts w:ascii="Century Gothic" w:hAnsi="Century Gothic"/>
          <w:color w:val="000000" w:themeColor="text1"/>
        </w:rPr>
        <w:t>opublikowaniu</w:t>
      </w:r>
      <w:r w:rsidRPr="00114E8B">
        <w:rPr>
          <w:rFonts w:ascii="Century Gothic" w:hAnsi="Century Gothic"/>
          <w:color w:val="000000" w:themeColor="text1"/>
        </w:rPr>
        <w:t xml:space="preserve"> ogłoszenia na</w:t>
      </w:r>
      <w:r w:rsidR="00FC0F21">
        <w:rPr>
          <w:rFonts w:ascii="Century Gothic" w:hAnsi="Century Gothic"/>
          <w:color w:val="000000" w:themeColor="text1"/>
        </w:rPr>
        <w:t xml:space="preserve">stępuje przyjmowanie dokumentów </w:t>
      </w:r>
      <w:r w:rsidRPr="00114E8B">
        <w:rPr>
          <w:rFonts w:ascii="Century Gothic" w:hAnsi="Century Gothic"/>
          <w:color w:val="000000" w:themeColor="text1"/>
        </w:rPr>
        <w:t>aplikacyjnych.</w:t>
      </w:r>
    </w:p>
    <w:p w14:paraId="0CC6582D" w14:textId="77777777" w:rsidR="00104A33" w:rsidRPr="00FC0F21" w:rsidRDefault="004B518F">
      <w:pPr>
        <w:pStyle w:val="Bezodstpw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567" w:hanging="425"/>
        <w:jc w:val="both"/>
        <w:rPr>
          <w:rFonts w:ascii="Century Gothic" w:hAnsi="Century Gothic" w:cs="Tahoma"/>
        </w:rPr>
      </w:pPr>
      <w:r w:rsidRPr="00FC0F21">
        <w:rPr>
          <w:rFonts w:ascii="Century Gothic" w:hAnsi="Century Gothic"/>
          <w:color w:val="000000" w:themeColor="text1"/>
        </w:rPr>
        <w:t>Wymagania kwalifikacyjne</w:t>
      </w:r>
      <w:r w:rsidR="00FC0F21">
        <w:rPr>
          <w:rFonts w:ascii="Century Gothic" w:hAnsi="Century Gothic"/>
          <w:color w:val="000000" w:themeColor="text1"/>
        </w:rPr>
        <w:t xml:space="preserve">, </w:t>
      </w:r>
      <w:r w:rsidR="00F0435E">
        <w:rPr>
          <w:rFonts w:ascii="Century Gothic" w:hAnsi="Century Gothic"/>
          <w:color w:val="000000" w:themeColor="text1"/>
        </w:rPr>
        <w:t>wymagane dokumenty aplikacyjne oraz termin</w:t>
      </w:r>
      <w:r w:rsidR="00BC50D7">
        <w:rPr>
          <w:rFonts w:ascii="Century Gothic" w:hAnsi="Century Gothic"/>
          <w:color w:val="000000" w:themeColor="text1"/>
        </w:rPr>
        <w:t xml:space="preserve">                           </w:t>
      </w:r>
      <w:r w:rsidR="00F0435E">
        <w:rPr>
          <w:rFonts w:ascii="Century Gothic" w:hAnsi="Century Gothic"/>
          <w:color w:val="000000" w:themeColor="text1"/>
        </w:rPr>
        <w:t xml:space="preserve"> i miejsce składania dokumentów aplikacyjnych zostały określone w ogłoszeniu </w:t>
      </w:r>
      <w:r w:rsidR="00BC50D7">
        <w:rPr>
          <w:rFonts w:ascii="Century Gothic" w:hAnsi="Century Gothic"/>
          <w:color w:val="000000" w:themeColor="text1"/>
        </w:rPr>
        <w:t xml:space="preserve">                    </w:t>
      </w:r>
      <w:r w:rsidR="00F0435E">
        <w:rPr>
          <w:rFonts w:ascii="Century Gothic" w:hAnsi="Century Gothic"/>
          <w:color w:val="000000" w:themeColor="text1"/>
        </w:rPr>
        <w:t>o konkursie</w:t>
      </w:r>
      <w:r w:rsidR="00223E35">
        <w:rPr>
          <w:rFonts w:ascii="Century Gothic" w:hAnsi="Century Gothic"/>
          <w:color w:val="000000" w:themeColor="text1"/>
        </w:rPr>
        <w:t xml:space="preserve"> stanowiącym załącznik Nr 2 do zarządzenia. </w:t>
      </w:r>
    </w:p>
    <w:p w14:paraId="30316135" w14:textId="77777777" w:rsidR="00A36C06" w:rsidRDefault="00A36C06" w:rsidP="00114E8B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716B0432" w14:textId="77777777" w:rsidR="007A0D27" w:rsidRPr="00114E8B" w:rsidRDefault="00104A33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="004B518F" w:rsidRPr="00114E8B">
        <w:rPr>
          <w:rFonts w:ascii="Century Gothic" w:hAnsi="Century Gothic"/>
          <w:b/>
          <w:color w:val="000000" w:themeColor="text1"/>
        </w:rPr>
        <w:t xml:space="preserve"> 6</w:t>
      </w:r>
    </w:p>
    <w:p w14:paraId="318CD91E" w14:textId="77777777" w:rsidR="00104A33" w:rsidRPr="00114E8B" w:rsidRDefault="00104A33">
      <w:pPr>
        <w:pStyle w:val="Bezodstpw"/>
        <w:numPr>
          <w:ilvl w:val="0"/>
          <w:numId w:val="6"/>
        </w:numPr>
        <w:tabs>
          <w:tab w:val="left" w:pos="0"/>
        </w:tabs>
        <w:spacing w:line="276" w:lineRule="auto"/>
        <w:ind w:left="567" w:hanging="425"/>
        <w:jc w:val="both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Tahoma"/>
        </w:rPr>
        <w:t>Warunkiem dopuszczenia kandydata do procedury konkursowej jest spełnienie wymagań określonych w</w:t>
      </w:r>
      <w:r w:rsidR="000933E5" w:rsidRPr="00114E8B">
        <w:rPr>
          <w:rFonts w:ascii="Century Gothic" w:hAnsi="Century Gothic" w:cs="Tahoma"/>
        </w:rPr>
        <w:t xml:space="preserve"> </w:t>
      </w:r>
      <w:r w:rsidRPr="00114E8B">
        <w:rPr>
          <w:rFonts w:ascii="Century Gothic" w:hAnsi="Century Gothic" w:cs="Tahoma"/>
        </w:rPr>
        <w:t>ogłoszeniu o konkursie.</w:t>
      </w:r>
    </w:p>
    <w:p w14:paraId="03721D8F" w14:textId="77777777" w:rsidR="007A0D27" w:rsidRPr="00114E8B" w:rsidRDefault="007A0D27">
      <w:pPr>
        <w:pStyle w:val="Bezodstpw"/>
        <w:numPr>
          <w:ilvl w:val="0"/>
          <w:numId w:val="6"/>
        </w:numPr>
        <w:tabs>
          <w:tab w:val="left" w:pos="0"/>
        </w:tabs>
        <w:spacing w:line="276" w:lineRule="auto"/>
        <w:ind w:left="567" w:hanging="425"/>
        <w:jc w:val="both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Tahoma"/>
        </w:rPr>
        <w:t>Postępowanie konkursowe przeprowadza się także w przypadku zgłoszenia się tylko jednego kandydata.</w:t>
      </w:r>
    </w:p>
    <w:p w14:paraId="4BE49944" w14:textId="77777777" w:rsidR="005559BF" w:rsidRPr="00114E8B" w:rsidRDefault="005559BF" w:rsidP="00114E8B">
      <w:pPr>
        <w:autoSpaceDE w:val="0"/>
        <w:autoSpaceDN w:val="0"/>
        <w:adjustRightInd w:val="0"/>
        <w:spacing w:after="0"/>
        <w:ind w:left="284"/>
        <w:jc w:val="center"/>
        <w:rPr>
          <w:rFonts w:ascii="Century Gothic" w:hAnsi="Century Gothic" w:cs="Tahoma"/>
        </w:rPr>
      </w:pPr>
    </w:p>
    <w:p w14:paraId="1BD8A6E3" w14:textId="77777777" w:rsidR="000933E5" w:rsidRPr="00114E8B" w:rsidRDefault="000933E5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="004B518F" w:rsidRPr="00114E8B">
        <w:rPr>
          <w:rFonts w:ascii="Century Gothic" w:hAnsi="Century Gothic"/>
          <w:b/>
          <w:color w:val="000000" w:themeColor="text1"/>
        </w:rPr>
        <w:t xml:space="preserve"> 7</w:t>
      </w:r>
    </w:p>
    <w:p w14:paraId="61871C7E" w14:textId="77777777" w:rsidR="00104A33" w:rsidRPr="00114E8B" w:rsidRDefault="00104A33" w:rsidP="00054D0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Komisja prowadzi postępowanie konkursowe, jeżeli w jej posiedzeniu bierze udział co najmniej 2/3</w:t>
      </w:r>
      <w:r w:rsidR="000933E5" w:rsidRPr="00114E8B">
        <w:rPr>
          <w:rFonts w:ascii="Century Gothic" w:hAnsi="Century Gothic" w:cs="Tahoma"/>
        </w:rPr>
        <w:t xml:space="preserve"> </w:t>
      </w:r>
      <w:r w:rsidR="00005296">
        <w:rPr>
          <w:rFonts w:ascii="Century Gothic" w:hAnsi="Century Gothic" w:cs="Tahoma"/>
        </w:rPr>
        <w:t>członków k</w:t>
      </w:r>
      <w:r w:rsidRPr="00114E8B">
        <w:rPr>
          <w:rFonts w:ascii="Century Gothic" w:hAnsi="Century Gothic" w:cs="Tahoma"/>
        </w:rPr>
        <w:t>omisji.</w:t>
      </w:r>
    </w:p>
    <w:p w14:paraId="175CF94C" w14:textId="77777777" w:rsidR="00104A33" w:rsidRPr="00114E8B" w:rsidRDefault="00104A33" w:rsidP="00054D0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Komisja podejmuje uchwały zwykłą większością głosów, w głosowaniu jawnym.</w:t>
      </w:r>
    </w:p>
    <w:p w14:paraId="64D4A52F" w14:textId="77777777" w:rsidR="007A0D27" w:rsidRPr="00114E8B" w:rsidRDefault="007A0D27" w:rsidP="00724B1D">
      <w:pPr>
        <w:pStyle w:val="Bezodstpw"/>
        <w:spacing w:line="276" w:lineRule="auto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4CD1EE57" w14:textId="77777777" w:rsidR="007A0D27" w:rsidRPr="00114E8B" w:rsidRDefault="007A0D27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="004B518F" w:rsidRPr="00114E8B">
        <w:rPr>
          <w:rFonts w:ascii="Century Gothic" w:hAnsi="Century Gothic"/>
          <w:b/>
          <w:color w:val="000000" w:themeColor="text1"/>
        </w:rPr>
        <w:t xml:space="preserve"> 8</w:t>
      </w:r>
    </w:p>
    <w:p w14:paraId="2CB15985" w14:textId="77777777" w:rsidR="007A0D27" w:rsidRPr="00114E8B" w:rsidRDefault="007A0D27" w:rsidP="00A659D6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Procedura przeprowadzenia postępowania konkursowego jest dwuetapowa:</w:t>
      </w:r>
    </w:p>
    <w:p w14:paraId="2AC41BF5" w14:textId="77777777" w:rsidR="007A0D27" w:rsidRPr="00114E8B" w:rsidRDefault="007A0D27" w:rsidP="008D094E">
      <w:pPr>
        <w:autoSpaceDE w:val="0"/>
        <w:autoSpaceDN w:val="0"/>
        <w:adjustRightInd w:val="0"/>
        <w:spacing w:after="0"/>
        <w:ind w:left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I etap - sprawdzenie ofert pod względem formalnym i merytorycznym</w:t>
      </w:r>
      <w:r w:rsidR="0021636C">
        <w:rPr>
          <w:rFonts w:ascii="Century Gothic" w:hAnsi="Century Gothic" w:cs="Tahoma"/>
        </w:rPr>
        <w:t xml:space="preserve"> i </w:t>
      </w:r>
      <w:r w:rsidR="0021636C" w:rsidRPr="0021636C">
        <w:rPr>
          <w:rFonts w:ascii="Arial Narrow" w:hAnsi="Arial Narrow"/>
        </w:rPr>
        <w:t xml:space="preserve"> </w:t>
      </w:r>
      <w:r w:rsidR="0021636C" w:rsidRPr="0021636C">
        <w:rPr>
          <w:rFonts w:ascii="Century Gothic" w:hAnsi="Century Gothic"/>
        </w:rPr>
        <w:t>zapoznanie się z koncepcją funkcjonowania i rozwoju Miejskiego Domu Kultury w Barcinie</w:t>
      </w:r>
      <w:r w:rsidR="00223E35">
        <w:rPr>
          <w:rFonts w:ascii="Century Gothic" w:hAnsi="Century Gothic"/>
        </w:rPr>
        <w:t>,</w:t>
      </w:r>
    </w:p>
    <w:p w14:paraId="40715B46" w14:textId="77777777" w:rsidR="007A0D27" w:rsidRPr="00114E8B" w:rsidRDefault="007A0D27" w:rsidP="008D094E">
      <w:pPr>
        <w:autoSpaceDE w:val="0"/>
        <w:autoSpaceDN w:val="0"/>
        <w:adjustRightInd w:val="0"/>
        <w:spacing w:after="0"/>
        <w:ind w:left="567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II etap - rozmowa kwalifikacyjna.</w:t>
      </w:r>
    </w:p>
    <w:p w14:paraId="57C75B07" w14:textId="77777777" w:rsidR="007A0D27" w:rsidRPr="00114E8B" w:rsidRDefault="007A0D27" w:rsidP="00724B1D">
      <w:pPr>
        <w:pStyle w:val="Bezodstpw"/>
        <w:spacing w:line="276" w:lineRule="auto"/>
        <w:ind w:left="284" w:hanging="284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15FC0A24" w14:textId="77777777" w:rsidR="007A0D27" w:rsidRPr="00114E8B" w:rsidRDefault="007A0D27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="004B518F" w:rsidRPr="00114E8B">
        <w:rPr>
          <w:rFonts w:ascii="Century Gothic" w:hAnsi="Century Gothic"/>
          <w:b/>
          <w:color w:val="000000" w:themeColor="text1"/>
        </w:rPr>
        <w:t xml:space="preserve"> 9</w:t>
      </w:r>
    </w:p>
    <w:p w14:paraId="011DBE74" w14:textId="77777777" w:rsidR="004B518F" w:rsidRPr="00114E8B" w:rsidRDefault="007F600C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hAnsi="Century Gothic"/>
          <w:color w:val="C00000"/>
        </w:rPr>
      </w:pPr>
      <w:r>
        <w:rPr>
          <w:rFonts w:ascii="Century Gothic" w:eastAsia="Calibri" w:hAnsi="Century Gothic" w:cs="Times New Roman"/>
        </w:rPr>
        <w:t>Sekretarz</w:t>
      </w:r>
      <w:r w:rsidR="00005296">
        <w:rPr>
          <w:rFonts w:ascii="Century Gothic" w:eastAsia="Calibri" w:hAnsi="Century Gothic" w:cs="Times New Roman"/>
        </w:rPr>
        <w:t xml:space="preserve"> komisji, </w:t>
      </w:r>
      <w:r w:rsidR="004B518F" w:rsidRPr="00114E8B">
        <w:rPr>
          <w:rFonts w:ascii="Century Gothic" w:eastAsia="Calibri" w:hAnsi="Century Gothic" w:cs="Times New Roman"/>
        </w:rPr>
        <w:t xml:space="preserve">po upływie terminu składania dokumentów aplikacyjnych, sporządza listę </w:t>
      </w:r>
      <w:r w:rsidR="001409F9">
        <w:rPr>
          <w:rFonts w:ascii="Century Gothic" w:eastAsia="Calibri" w:hAnsi="Century Gothic" w:cs="Times New Roman"/>
        </w:rPr>
        <w:t>Kandydatów</w:t>
      </w:r>
      <w:r w:rsidR="004B518F" w:rsidRPr="00114E8B">
        <w:rPr>
          <w:rFonts w:ascii="Century Gothic" w:eastAsia="Calibri" w:hAnsi="Century Gothic" w:cs="Times New Roman"/>
        </w:rPr>
        <w:t xml:space="preserve"> ubiegających się o stanowisko</w:t>
      </w:r>
      <w:r w:rsidR="00FE21B4">
        <w:rPr>
          <w:rFonts w:ascii="Century Gothic" w:eastAsia="Calibri" w:hAnsi="Century Gothic" w:cs="Times New Roman"/>
        </w:rPr>
        <w:t xml:space="preserve"> dyrektora Miejskiego Domu Kultury w Barcinie</w:t>
      </w:r>
      <w:r w:rsidR="004B518F" w:rsidRPr="00114E8B">
        <w:rPr>
          <w:rFonts w:ascii="Century Gothic" w:eastAsia="Calibri" w:hAnsi="Century Gothic" w:cs="Times New Roman"/>
        </w:rPr>
        <w:t xml:space="preserve"> wg wzoru stanowiącego </w:t>
      </w:r>
      <w:r w:rsidR="004B518F" w:rsidRPr="00114E8B">
        <w:rPr>
          <w:rFonts w:ascii="Century Gothic" w:eastAsia="Calibri" w:hAnsi="Century Gothic" w:cs="Times New Roman"/>
          <w:b/>
        </w:rPr>
        <w:t xml:space="preserve">załącznik Nr </w:t>
      </w:r>
      <w:r w:rsidR="004B518F" w:rsidRPr="00114E8B">
        <w:rPr>
          <w:rFonts w:ascii="Century Gothic" w:hAnsi="Century Gothic"/>
          <w:b/>
        </w:rPr>
        <w:t xml:space="preserve">1 </w:t>
      </w:r>
      <w:r w:rsidR="004B518F" w:rsidRPr="00114E8B">
        <w:rPr>
          <w:rFonts w:ascii="Century Gothic" w:eastAsia="Calibri" w:hAnsi="Century Gothic" w:cs="Times New Roman"/>
        </w:rPr>
        <w:t>do niniejszego Regulaminu.</w:t>
      </w:r>
    </w:p>
    <w:p w14:paraId="6D202488" w14:textId="0547AA78" w:rsidR="004B518F" w:rsidRPr="00114E8B" w:rsidRDefault="00005296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hAnsi="Century Gothic"/>
          <w:color w:val="C00000"/>
        </w:rPr>
      </w:pPr>
      <w:r>
        <w:rPr>
          <w:rFonts w:ascii="Century Gothic" w:eastAsia="Calibri" w:hAnsi="Century Gothic" w:cs="Times New Roman"/>
        </w:rPr>
        <w:t>W dalszej kolejności k</w:t>
      </w:r>
      <w:r w:rsidR="004B518F" w:rsidRPr="00114E8B">
        <w:rPr>
          <w:rFonts w:ascii="Century Gothic" w:eastAsia="Calibri" w:hAnsi="Century Gothic" w:cs="Times New Roman"/>
        </w:rPr>
        <w:t>omisja dokonuje analizy dokumentów aplikacyjnych pod względem formalnym.</w:t>
      </w:r>
    </w:p>
    <w:p w14:paraId="05265EB0" w14:textId="77777777" w:rsidR="004B518F" w:rsidRPr="00114E8B" w:rsidRDefault="004B518F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hAnsi="Century Gothic"/>
          <w:color w:val="C00000"/>
        </w:rPr>
      </w:pPr>
      <w:r w:rsidRPr="00114E8B">
        <w:rPr>
          <w:rFonts w:ascii="Century Gothic" w:eastAsia="Calibri" w:hAnsi="Century Gothic" w:cs="Times New Roman"/>
        </w:rPr>
        <w:t>Analiza formalna złożonych dokumentów aplikacyjnych polega na porównaniu danych zawartych w aplikacji z wymaganiami formalnymi określonymi w ogłoszeniu.</w:t>
      </w:r>
    </w:p>
    <w:p w14:paraId="2C0B2688" w14:textId="77777777" w:rsidR="004B518F" w:rsidRPr="00114E8B" w:rsidRDefault="004B518F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hAnsi="Century Gothic"/>
          <w:color w:val="C00000"/>
        </w:rPr>
      </w:pPr>
      <w:r w:rsidRPr="00114E8B">
        <w:rPr>
          <w:rFonts w:ascii="Century Gothic" w:eastAsia="Calibri" w:hAnsi="Century Gothic" w:cs="Times New Roman"/>
        </w:rPr>
        <w:t xml:space="preserve">Formularz oceny formalnej stanowi </w:t>
      </w:r>
      <w:r w:rsidRPr="00114E8B">
        <w:rPr>
          <w:rFonts w:ascii="Century Gothic" w:eastAsia="Calibri" w:hAnsi="Century Gothic" w:cs="Times New Roman"/>
          <w:b/>
        </w:rPr>
        <w:t xml:space="preserve">załącznik Nr </w:t>
      </w:r>
      <w:r w:rsidRPr="00114E8B">
        <w:rPr>
          <w:rFonts w:ascii="Century Gothic" w:hAnsi="Century Gothic"/>
          <w:b/>
        </w:rPr>
        <w:t>2</w:t>
      </w:r>
      <w:r w:rsidRPr="00114E8B">
        <w:rPr>
          <w:rFonts w:ascii="Century Gothic" w:eastAsia="Calibri" w:hAnsi="Century Gothic" w:cs="Times New Roman"/>
        </w:rPr>
        <w:t xml:space="preserve"> do niniejszego Regulaminu.</w:t>
      </w:r>
    </w:p>
    <w:p w14:paraId="42D209C5" w14:textId="77777777" w:rsidR="004B518F" w:rsidRPr="00114E8B" w:rsidRDefault="004B518F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hAnsi="Century Gothic"/>
          <w:color w:val="C00000"/>
        </w:rPr>
      </w:pPr>
      <w:r w:rsidRPr="00114E8B">
        <w:rPr>
          <w:rFonts w:ascii="Century Gothic" w:eastAsia="Calibri" w:hAnsi="Century Gothic" w:cs="Times New Roman"/>
        </w:rPr>
        <w:t xml:space="preserve">Po dokonaniu wstępnej analizy dokumentów aplikacyjnych, umieszcza się w BIP wyłącznie listę </w:t>
      </w:r>
      <w:r w:rsidR="007166C8">
        <w:rPr>
          <w:rFonts w:ascii="Century Gothic" w:eastAsia="Calibri" w:hAnsi="Century Gothic" w:cs="Times New Roman"/>
        </w:rPr>
        <w:t>k</w:t>
      </w:r>
      <w:r w:rsidR="001409F9">
        <w:rPr>
          <w:rFonts w:ascii="Century Gothic" w:eastAsia="Calibri" w:hAnsi="Century Gothic" w:cs="Times New Roman"/>
        </w:rPr>
        <w:t>andydatów</w:t>
      </w:r>
      <w:r w:rsidRPr="00114E8B">
        <w:rPr>
          <w:rFonts w:ascii="Century Gothic" w:eastAsia="Calibri" w:hAnsi="Century Gothic" w:cs="Times New Roman"/>
        </w:rPr>
        <w:t xml:space="preserve"> spełniających wymagania formalne określone w ogłoszeniu o </w:t>
      </w:r>
      <w:r w:rsidR="001409F9">
        <w:rPr>
          <w:rFonts w:ascii="Century Gothic" w:eastAsia="Calibri" w:hAnsi="Century Gothic" w:cs="Times New Roman"/>
        </w:rPr>
        <w:t>konkursie</w:t>
      </w:r>
      <w:r w:rsidRPr="00114E8B">
        <w:rPr>
          <w:rFonts w:ascii="Century Gothic" w:eastAsia="Calibri" w:hAnsi="Century Gothic" w:cs="Times New Roman"/>
        </w:rPr>
        <w:t xml:space="preserve">. Wzór listy stanowi </w:t>
      </w:r>
      <w:r w:rsidRPr="00114E8B">
        <w:rPr>
          <w:rFonts w:ascii="Century Gothic" w:eastAsia="Calibri" w:hAnsi="Century Gothic" w:cs="Times New Roman"/>
          <w:b/>
        </w:rPr>
        <w:t xml:space="preserve">załącznik Nr </w:t>
      </w:r>
      <w:r w:rsidRPr="00114E8B">
        <w:rPr>
          <w:rFonts w:ascii="Century Gothic" w:hAnsi="Century Gothic"/>
          <w:b/>
        </w:rPr>
        <w:t>3</w:t>
      </w:r>
      <w:r w:rsidRPr="00114E8B">
        <w:rPr>
          <w:rFonts w:ascii="Century Gothic" w:eastAsia="Calibri" w:hAnsi="Century Gothic" w:cs="Times New Roman"/>
        </w:rPr>
        <w:t xml:space="preserve"> do niniejszego Regulaminu.</w:t>
      </w:r>
    </w:p>
    <w:p w14:paraId="0ECDA6A8" w14:textId="77777777" w:rsidR="004B518F" w:rsidRPr="00114E8B" w:rsidRDefault="004B518F">
      <w:pPr>
        <w:pStyle w:val="Bezodstpw"/>
        <w:numPr>
          <w:ilvl w:val="0"/>
          <w:numId w:val="13"/>
        </w:numPr>
        <w:spacing w:line="276" w:lineRule="auto"/>
        <w:ind w:left="567" w:hanging="425"/>
        <w:jc w:val="both"/>
        <w:rPr>
          <w:rFonts w:ascii="Century Gothic" w:eastAsia="Calibri" w:hAnsi="Century Gothic" w:cs="Times New Roman"/>
          <w:color w:val="C00000"/>
        </w:rPr>
      </w:pPr>
      <w:r w:rsidRPr="00114E8B">
        <w:rPr>
          <w:rFonts w:ascii="Century Gothic" w:eastAsia="Calibri" w:hAnsi="Century Gothic" w:cs="Times New Roman"/>
          <w:color w:val="000000"/>
          <w:spacing w:val="-14"/>
        </w:rPr>
        <w:t>Lista, o której mowa w ust. 5:</w:t>
      </w:r>
    </w:p>
    <w:p w14:paraId="027F3794" w14:textId="77777777" w:rsidR="004B518F" w:rsidRPr="008D094E" w:rsidRDefault="004B518F">
      <w:pPr>
        <w:pStyle w:val="Akapitzlist"/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Century Gothic" w:eastAsia="Calibri" w:hAnsi="Century Gothic" w:cs="Times New Roman"/>
          <w:color w:val="000000"/>
          <w:spacing w:val="-14"/>
        </w:rPr>
      </w:pPr>
      <w:r w:rsidRPr="008D094E">
        <w:rPr>
          <w:rFonts w:ascii="Century Gothic" w:eastAsia="Calibri" w:hAnsi="Century Gothic" w:cs="Times New Roman"/>
          <w:color w:val="000000"/>
          <w:spacing w:val="-14"/>
        </w:rPr>
        <w:t xml:space="preserve">sporządzona jest w porządku alfabetycznym i zawiera ona imiona i nazwiska </w:t>
      </w:r>
      <w:r w:rsidR="007166C8">
        <w:rPr>
          <w:rFonts w:ascii="Century Gothic" w:eastAsia="Calibri" w:hAnsi="Century Gothic" w:cs="Times New Roman"/>
          <w:color w:val="000000"/>
          <w:spacing w:val="-14"/>
        </w:rPr>
        <w:t>k</w:t>
      </w:r>
      <w:r w:rsidR="001409F9">
        <w:rPr>
          <w:rFonts w:ascii="Century Gothic" w:eastAsia="Calibri" w:hAnsi="Century Gothic" w:cs="Times New Roman"/>
          <w:color w:val="000000"/>
          <w:spacing w:val="-14"/>
        </w:rPr>
        <w:t>andydatów</w:t>
      </w:r>
      <w:r w:rsidRPr="008D094E">
        <w:rPr>
          <w:rFonts w:ascii="Century Gothic" w:eastAsia="Calibri" w:hAnsi="Century Gothic" w:cs="Times New Roman"/>
          <w:color w:val="000000"/>
          <w:spacing w:val="-14"/>
        </w:rPr>
        <w:t xml:space="preserve"> oraz miejsce zamieszkania w rozumieniu przepisów Kodeksu Cywilnego,</w:t>
      </w:r>
    </w:p>
    <w:p w14:paraId="6583D33F" w14:textId="0715D9A8" w:rsidR="004B518F" w:rsidRPr="00114E8B" w:rsidRDefault="004B518F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Century Gothic" w:eastAsia="Calibri" w:hAnsi="Century Gothic" w:cs="Times New Roman"/>
          <w:color w:val="000000"/>
          <w:spacing w:val="-14"/>
        </w:rPr>
      </w:pPr>
      <w:r w:rsidRPr="00114E8B">
        <w:rPr>
          <w:rFonts w:ascii="Century Gothic" w:eastAsia="Calibri" w:hAnsi="Century Gothic" w:cs="Times New Roman"/>
          <w:color w:val="000000"/>
          <w:spacing w:val="-14"/>
        </w:rPr>
        <w:t>umieszczona zostaje w BIP i na tabl</w:t>
      </w:r>
      <w:r w:rsidR="004224F2">
        <w:rPr>
          <w:rFonts w:ascii="Century Gothic" w:eastAsia="Calibri" w:hAnsi="Century Gothic" w:cs="Times New Roman"/>
          <w:color w:val="000000"/>
          <w:spacing w:val="-14"/>
        </w:rPr>
        <w:t>icy ogłoszeń w siedzibie Urzędu.</w:t>
      </w:r>
    </w:p>
    <w:p w14:paraId="0D4C17B8" w14:textId="1D3AF4A8" w:rsidR="004B518F" w:rsidRPr="00114E8B" w:rsidRDefault="004B518F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hAnsi="Century Gothic"/>
          <w:spacing w:val="-14"/>
        </w:rPr>
      </w:pPr>
      <w:r w:rsidRPr="00114E8B">
        <w:rPr>
          <w:rFonts w:ascii="Century Gothic" w:eastAsia="Calibri" w:hAnsi="Century Gothic" w:cs="Times New Roman"/>
          <w:color w:val="000000"/>
          <w:spacing w:val="-14"/>
        </w:rPr>
        <w:t>Nie umieszczenie na liście jest jednoznaczne z niespełnieniem wymagań formalnych.</w:t>
      </w:r>
    </w:p>
    <w:p w14:paraId="3B36B3AD" w14:textId="1946A7BF" w:rsidR="004B518F" w:rsidRPr="00114E8B" w:rsidRDefault="004B518F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hAnsi="Century Gothic"/>
          <w:spacing w:val="-14"/>
        </w:rPr>
      </w:pPr>
      <w:r w:rsidRPr="00114E8B">
        <w:rPr>
          <w:rFonts w:ascii="Century Gothic" w:eastAsia="Calibri" w:hAnsi="Century Gothic" w:cs="Times New Roman"/>
          <w:color w:val="000000"/>
          <w:spacing w:val="-14"/>
        </w:rPr>
        <w:t>Kandydaci nie są informowani indywidualnie o wynikach oceny formalnej.</w:t>
      </w:r>
    </w:p>
    <w:p w14:paraId="3C97D8C7" w14:textId="28D0D713" w:rsidR="004B518F" w:rsidRPr="00114E8B" w:rsidRDefault="007166C8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hAnsi="Century Gothic"/>
          <w:spacing w:val="-14"/>
        </w:rPr>
      </w:pPr>
      <w:r>
        <w:rPr>
          <w:rFonts w:ascii="Century Gothic" w:eastAsia="Calibri" w:hAnsi="Century Gothic" w:cs="Times New Roman"/>
          <w:color w:val="000000"/>
          <w:spacing w:val="-14"/>
        </w:rPr>
        <w:t>Informacje o k</w:t>
      </w:r>
      <w:r w:rsidR="004B518F" w:rsidRPr="00114E8B">
        <w:rPr>
          <w:rFonts w:ascii="Century Gothic" w:eastAsia="Calibri" w:hAnsi="Century Gothic" w:cs="Times New Roman"/>
          <w:color w:val="000000"/>
          <w:spacing w:val="-14"/>
        </w:rPr>
        <w:t xml:space="preserve">andydatach, którzy zgłosili się do </w:t>
      </w:r>
      <w:r w:rsidR="004224F2">
        <w:rPr>
          <w:rFonts w:ascii="Century Gothic" w:eastAsia="Calibri" w:hAnsi="Century Gothic" w:cs="Times New Roman"/>
          <w:color w:val="000000"/>
          <w:spacing w:val="-14"/>
        </w:rPr>
        <w:t>konkursu</w:t>
      </w:r>
      <w:r w:rsidR="004B518F" w:rsidRPr="00114E8B">
        <w:rPr>
          <w:rFonts w:ascii="Century Gothic" w:eastAsia="Calibri" w:hAnsi="Century Gothic" w:cs="Times New Roman"/>
          <w:color w:val="000000"/>
          <w:spacing w:val="-14"/>
        </w:rPr>
        <w:t xml:space="preserve">, stanowią informację publiczną </w:t>
      </w:r>
      <w:r w:rsidR="00BC50D7">
        <w:rPr>
          <w:rFonts w:ascii="Century Gothic" w:eastAsia="Calibri" w:hAnsi="Century Gothic" w:cs="Times New Roman"/>
          <w:color w:val="000000"/>
          <w:spacing w:val="-14"/>
        </w:rPr>
        <w:t xml:space="preserve">                         </w:t>
      </w:r>
      <w:r w:rsidR="004B518F" w:rsidRPr="00114E8B">
        <w:rPr>
          <w:rFonts w:ascii="Century Gothic" w:eastAsia="Calibri" w:hAnsi="Century Gothic" w:cs="Times New Roman"/>
          <w:color w:val="000000"/>
          <w:spacing w:val="-14"/>
        </w:rPr>
        <w:t xml:space="preserve">w zakresie objętym wymaganiami związanymi ze stanowiskiem, określonymi w ogłoszeniu </w:t>
      </w:r>
      <w:r w:rsidR="00BC50D7">
        <w:rPr>
          <w:rFonts w:ascii="Century Gothic" w:eastAsia="Calibri" w:hAnsi="Century Gothic" w:cs="Times New Roman"/>
          <w:color w:val="000000"/>
          <w:spacing w:val="-14"/>
        </w:rPr>
        <w:t xml:space="preserve">                     </w:t>
      </w:r>
      <w:r w:rsidR="004B518F" w:rsidRPr="00114E8B">
        <w:rPr>
          <w:rFonts w:ascii="Century Gothic" w:eastAsia="Calibri" w:hAnsi="Century Gothic" w:cs="Times New Roman"/>
          <w:color w:val="000000"/>
          <w:spacing w:val="-14"/>
        </w:rPr>
        <w:t xml:space="preserve">o </w:t>
      </w:r>
      <w:r w:rsidR="001409F9">
        <w:rPr>
          <w:rFonts w:ascii="Century Gothic" w:eastAsia="Calibri" w:hAnsi="Century Gothic" w:cs="Times New Roman"/>
          <w:color w:val="000000"/>
          <w:spacing w:val="-14"/>
        </w:rPr>
        <w:t>konkursie</w:t>
      </w:r>
      <w:r w:rsidR="004B518F" w:rsidRPr="00114E8B">
        <w:rPr>
          <w:rFonts w:ascii="Century Gothic" w:eastAsia="Calibri" w:hAnsi="Century Gothic" w:cs="Times New Roman"/>
          <w:color w:val="000000"/>
          <w:spacing w:val="-14"/>
        </w:rPr>
        <w:t>.</w:t>
      </w:r>
    </w:p>
    <w:p w14:paraId="28641779" w14:textId="790BECE4" w:rsidR="004B518F" w:rsidRPr="00114E8B" w:rsidRDefault="007A0D27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hAnsi="Century Gothic"/>
          <w:spacing w:val="-14"/>
        </w:rPr>
      </w:pPr>
      <w:r w:rsidRPr="00114E8B">
        <w:rPr>
          <w:rFonts w:ascii="Century Gothic" w:hAnsi="Century Gothic" w:cs="Tahoma"/>
        </w:rPr>
        <w:t xml:space="preserve">Oferty złożone po terminie, oferty nie zawierające wszystkich dokumentów wskazanych w ogłoszeniu oraz oferty z których wynika, że kandydat nie spełnia wymagań kwalifikacyjnych podlegają odrzuceniu, a kandydaci nie są </w:t>
      </w:r>
      <w:r w:rsidRPr="00114E8B">
        <w:rPr>
          <w:rFonts w:ascii="Century Gothic" w:hAnsi="Century Gothic" w:cs="Tahoma"/>
        </w:rPr>
        <w:lastRenderedPageBreak/>
        <w:t>dopuszczeni do dalszego postępowania konkursowego.</w:t>
      </w:r>
    </w:p>
    <w:p w14:paraId="22E533E2" w14:textId="77777777" w:rsidR="007A0D27" w:rsidRPr="00114E8B" w:rsidRDefault="007A0D27" w:rsidP="00724B1D">
      <w:pPr>
        <w:pStyle w:val="Bezodstpw"/>
        <w:spacing w:line="276" w:lineRule="auto"/>
        <w:ind w:left="567" w:hanging="425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4E041E0C" w14:textId="77777777" w:rsidR="007A0D27" w:rsidRPr="00114E8B" w:rsidRDefault="007A0D27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="00CE0095" w:rsidRPr="00114E8B">
        <w:rPr>
          <w:rFonts w:ascii="Century Gothic" w:hAnsi="Century Gothic"/>
          <w:b/>
          <w:color w:val="000000" w:themeColor="text1"/>
        </w:rPr>
        <w:t xml:space="preserve"> 10</w:t>
      </w:r>
    </w:p>
    <w:p w14:paraId="0F018E00" w14:textId="77777777" w:rsidR="007A0D27" w:rsidRPr="00114E8B" w:rsidRDefault="00EB43F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>
        <w:rPr>
          <w:rFonts w:ascii="Century Gothic" w:hAnsi="Century Gothic" w:cs="Tahoma"/>
        </w:rPr>
        <w:t>W drugim etapie postępowania k</w:t>
      </w:r>
      <w:r w:rsidR="007A0D27" w:rsidRPr="00114E8B">
        <w:rPr>
          <w:rFonts w:ascii="Century Gothic" w:hAnsi="Century Gothic" w:cs="Tahoma"/>
        </w:rPr>
        <w:t xml:space="preserve">omisja przeprowadza z kandydatami rozmowy kwalifikacyjne, których celem jest sprawdzenie predyspozycji, umiejętności </w:t>
      </w:r>
      <w:r w:rsidR="001867DD">
        <w:rPr>
          <w:rFonts w:ascii="Century Gothic" w:hAnsi="Century Gothic" w:cs="Tahoma"/>
        </w:rPr>
        <w:t xml:space="preserve">                              </w:t>
      </w:r>
      <w:r w:rsidR="007A0D27" w:rsidRPr="00114E8B">
        <w:rPr>
          <w:rFonts w:ascii="Century Gothic" w:hAnsi="Century Gothic" w:cs="Tahoma"/>
        </w:rPr>
        <w:t xml:space="preserve">i przydatności </w:t>
      </w:r>
      <w:r w:rsidR="001409F9">
        <w:rPr>
          <w:rFonts w:ascii="Century Gothic" w:hAnsi="Century Gothic" w:cs="Tahoma"/>
        </w:rPr>
        <w:t>kandydatów</w:t>
      </w:r>
      <w:r w:rsidR="007A0D27" w:rsidRPr="00114E8B">
        <w:rPr>
          <w:rFonts w:ascii="Century Gothic" w:hAnsi="Century Gothic" w:cs="Tahoma"/>
        </w:rPr>
        <w:t xml:space="preserve"> na stanowisko dyrektora Miejskiego Domu Kultury </w:t>
      </w:r>
      <w:r w:rsidR="001867DD">
        <w:rPr>
          <w:rFonts w:ascii="Century Gothic" w:hAnsi="Century Gothic" w:cs="Tahoma"/>
        </w:rPr>
        <w:t xml:space="preserve">                 </w:t>
      </w:r>
      <w:r w:rsidR="007A0D27" w:rsidRPr="00114E8B">
        <w:rPr>
          <w:rFonts w:ascii="Century Gothic" w:hAnsi="Century Gothic" w:cs="Tahoma"/>
        </w:rPr>
        <w:t>w Barcinie.</w:t>
      </w:r>
    </w:p>
    <w:p w14:paraId="49B14F18" w14:textId="77777777" w:rsidR="007A0D27" w:rsidRPr="00114E8B" w:rsidRDefault="007A0D2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Rozmowa kwalifikacyjna obejmuje udzielenie odpowiedzi na p</w:t>
      </w:r>
      <w:r w:rsidR="004F438F">
        <w:rPr>
          <w:rFonts w:ascii="Century Gothic" w:hAnsi="Century Gothic" w:cs="Tahoma"/>
        </w:rPr>
        <w:t>ytania zadawane przez członków k</w:t>
      </w:r>
      <w:r w:rsidRPr="00114E8B">
        <w:rPr>
          <w:rFonts w:ascii="Century Gothic" w:hAnsi="Century Gothic" w:cs="Tahoma"/>
        </w:rPr>
        <w:t>omisji.</w:t>
      </w:r>
    </w:p>
    <w:p w14:paraId="3234354B" w14:textId="77777777" w:rsidR="007A0D27" w:rsidRPr="00114E8B" w:rsidRDefault="007A0D2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t>Kolejność rozmów z kandydatami ustala się w porządku alfabetycznym ich nazwisk.</w:t>
      </w:r>
    </w:p>
    <w:p w14:paraId="17ED5577" w14:textId="77777777" w:rsidR="004B518F" w:rsidRPr="00114E8B" w:rsidRDefault="004B518F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Podczas rozmowy kwalifikacyjnej każdy członek Komisji może zadać </w:t>
      </w:r>
      <w:r w:rsidR="00C91DE7">
        <w:rPr>
          <w:rFonts w:ascii="Century Gothic" w:eastAsia="Calibri" w:hAnsi="Century Gothic" w:cs="Times New Roman"/>
          <w:color w:val="000000"/>
          <w:spacing w:val="-12"/>
        </w:rPr>
        <w:t>dwa pytania</w:t>
      </w:r>
      <w:r w:rsidRPr="00114E8B">
        <w:rPr>
          <w:rFonts w:ascii="Century Gothic" w:hAnsi="Century Gothic"/>
          <w:color w:val="000000"/>
          <w:spacing w:val="-12"/>
        </w:rPr>
        <w:t>.</w:t>
      </w:r>
    </w:p>
    <w:p w14:paraId="06F47A32" w14:textId="77777777" w:rsidR="004B518F" w:rsidRPr="00114E8B" w:rsidRDefault="00C91DE7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Pytania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 xml:space="preserve"> formułuje</w:t>
      </w:r>
      <w:r w:rsidR="00F3224C">
        <w:rPr>
          <w:rFonts w:ascii="Century Gothic" w:eastAsia="Calibri" w:hAnsi="Century Gothic" w:cs="Times New Roman"/>
          <w:color w:val="000000"/>
          <w:spacing w:val="-12"/>
        </w:rPr>
        <w:t xml:space="preserve"> się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 xml:space="preserve"> na piśmie i przedkłada je </w:t>
      </w:r>
      <w:r w:rsidR="004F438F">
        <w:rPr>
          <w:rFonts w:ascii="Century Gothic" w:eastAsia="Calibri" w:hAnsi="Century Gothic" w:cs="Times New Roman"/>
          <w:color w:val="000000"/>
          <w:spacing w:val="-12"/>
        </w:rPr>
        <w:t>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>andydatowi.</w:t>
      </w:r>
    </w:p>
    <w:p w14:paraId="6C0079F9" w14:textId="77777777" w:rsidR="004B518F" w:rsidRPr="00114E8B" w:rsidRDefault="00AA166F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Członek 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>omisji zobowiązany je</w:t>
      </w:r>
      <w:r>
        <w:rPr>
          <w:rFonts w:ascii="Century Gothic" w:eastAsia="Calibri" w:hAnsi="Century Gothic" w:cs="Times New Roman"/>
          <w:color w:val="000000"/>
          <w:spacing w:val="-12"/>
        </w:rPr>
        <w:t>st wszystkim k</w:t>
      </w:r>
      <w:r w:rsidR="00C91DE7">
        <w:rPr>
          <w:rFonts w:ascii="Century Gothic" w:eastAsia="Calibri" w:hAnsi="Century Gothic" w:cs="Times New Roman"/>
          <w:color w:val="000000"/>
          <w:spacing w:val="-12"/>
        </w:rPr>
        <w:t>andydatom zadać te same pytania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>, w ramach danego zakresu tematycznego.</w:t>
      </w:r>
    </w:p>
    <w:p w14:paraId="69542CEE" w14:textId="77777777" w:rsidR="00C91DE7" w:rsidRDefault="004B518F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5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C91DE7">
        <w:rPr>
          <w:rFonts w:ascii="Century Gothic" w:eastAsia="Calibri" w:hAnsi="Century Gothic" w:cs="Times New Roman"/>
          <w:color w:val="000000"/>
          <w:spacing w:val="-12"/>
        </w:rPr>
        <w:t xml:space="preserve">Ocena </w:t>
      </w:r>
      <w:r w:rsidR="00AA166F">
        <w:rPr>
          <w:rFonts w:ascii="Century Gothic" w:eastAsia="Calibri" w:hAnsi="Century Gothic" w:cs="Times New Roman"/>
          <w:color w:val="000000"/>
          <w:spacing w:val="-12"/>
        </w:rPr>
        <w:t>k</w:t>
      </w:r>
      <w:r w:rsidR="001409F9">
        <w:rPr>
          <w:rFonts w:ascii="Century Gothic" w:eastAsia="Calibri" w:hAnsi="Century Gothic" w:cs="Times New Roman"/>
          <w:color w:val="000000"/>
          <w:spacing w:val="-12"/>
        </w:rPr>
        <w:t>andydatów</w:t>
      </w:r>
      <w:r w:rsidRPr="00C91DE7">
        <w:rPr>
          <w:rFonts w:ascii="Century Gothic" w:eastAsia="Calibri" w:hAnsi="Century Gothic" w:cs="Times New Roman"/>
          <w:color w:val="000000"/>
          <w:spacing w:val="-12"/>
        </w:rPr>
        <w:t xml:space="preserve"> prowadzona jest metodą punktową w skali od</w:t>
      </w:r>
      <w:r w:rsidR="0021636C">
        <w:rPr>
          <w:rFonts w:ascii="Century Gothic" w:eastAsia="Calibri" w:hAnsi="Century Gothic" w:cs="Times New Roman"/>
          <w:color w:val="000000"/>
          <w:spacing w:val="-12"/>
        </w:rPr>
        <w:t xml:space="preserve"> 0 do 3 punktów za każde pytanie.</w:t>
      </w:r>
    </w:p>
    <w:p w14:paraId="5D4CA0D1" w14:textId="77777777" w:rsidR="008512C8" w:rsidRDefault="008512C8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5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 xml:space="preserve">Dodatkowo </w:t>
      </w:r>
      <w:r w:rsidR="00F723F0">
        <w:rPr>
          <w:rFonts w:ascii="Century Gothic" w:eastAsia="Calibri" w:hAnsi="Century Gothic" w:cs="Times New Roman"/>
          <w:color w:val="000000"/>
          <w:spacing w:val="-12"/>
        </w:rPr>
        <w:t>każdy członek komisji może zadawać pytania</w:t>
      </w:r>
      <w:r>
        <w:rPr>
          <w:rFonts w:ascii="Century Gothic" w:eastAsia="Calibri" w:hAnsi="Century Gothic" w:cs="Times New Roman"/>
          <w:color w:val="000000"/>
          <w:spacing w:val="-12"/>
        </w:rPr>
        <w:t xml:space="preserve"> dotyczące koncepcji funkcjonowania i rozwoju Miejskiego Domu Kultury.</w:t>
      </w:r>
    </w:p>
    <w:p w14:paraId="5FC26384" w14:textId="77777777" w:rsidR="008512C8" w:rsidRDefault="008512C8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5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Koncepcja</w:t>
      </w:r>
      <w:r w:rsidRPr="008512C8">
        <w:rPr>
          <w:rFonts w:ascii="Century Gothic" w:eastAsia="Calibri" w:hAnsi="Century Gothic" w:cs="Times New Roman"/>
          <w:color w:val="000000"/>
          <w:spacing w:val="-12"/>
        </w:rPr>
        <w:t xml:space="preserve"> </w:t>
      </w:r>
      <w:r>
        <w:rPr>
          <w:rFonts w:ascii="Century Gothic" w:eastAsia="Calibri" w:hAnsi="Century Gothic" w:cs="Times New Roman"/>
          <w:color w:val="000000"/>
          <w:spacing w:val="-12"/>
        </w:rPr>
        <w:t xml:space="preserve">funkcjonowania i rozwoju Miejskiego Domu Kultury oceniania </w:t>
      </w:r>
      <w:r w:rsidRPr="00C91DE7">
        <w:rPr>
          <w:rFonts w:ascii="Century Gothic" w:eastAsia="Calibri" w:hAnsi="Century Gothic" w:cs="Times New Roman"/>
          <w:color w:val="000000"/>
          <w:spacing w:val="-12"/>
        </w:rPr>
        <w:t>jest metodą punktową w skali od</w:t>
      </w:r>
      <w:r>
        <w:rPr>
          <w:rFonts w:ascii="Century Gothic" w:eastAsia="Calibri" w:hAnsi="Century Gothic" w:cs="Times New Roman"/>
          <w:color w:val="000000"/>
          <w:spacing w:val="-12"/>
        </w:rPr>
        <w:t xml:space="preserve"> 0 do 3 punktów.</w:t>
      </w:r>
    </w:p>
    <w:p w14:paraId="3F70A6E1" w14:textId="77777777" w:rsidR="008512C8" w:rsidRPr="008512C8" w:rsidRDefault="008512C8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 xml:space="preserve">Każdy z członków komisji ocenia odpowiedzi kandydata i koncepcje funkcjonowania </w:t>
      </w:r>
      <w:r w:rsidR="00BC50D7">
        <w:rPr>
          <w:rFonts w:ascii="Century Gothic" w:eastAsia="Calibri" w:hAnsi="Century Gothic" w:cs="Times New Roman"/>
          <w:color w:val="000000"/>
          <w:spacing w:val="-12"/>
        </w:rPr>
        <w:t xml:space="preserve">                               </w:t>
      </w:r>
      <w:r>
        <w:rPr>
          <w:rFonts w:ascii="Century Gothic" w:eastAsia="Calibri" w:hAnsi="Century Gothic" w:cs="Times New Roman"/>
          <w:color w:val="000000"/>
          <w:spacing w:val="-12"/>
        </w:rPr>
        <w:t xml:space="preserve">i rozwoju Miejskiego Domu Kultury indywidualnie na formularzu stanowiącym </w:t>
      </w:r>
      <w:r w:rsidRPr="00114E8B">
        <w:rPr>
          <w:rFonts w:ascii="Century Gothic" w:eastAsia="Calibri" w:hAnsi="Century Gothic" w:cs="Times New Roman"/>
          <w:b/>
          <w:color w:val="000000"/>
          <w:spacing w:val="-12"/>
        </w:rPr>
        <w:t xml:space="preserve">załącznik Nr </w:t>
      </w:r>
      <w:r>
        <w:rPr>
          <w:rFonts w:ascii="Century Gothic" w:eastAsia="Calibri" w:hAnsi="Century Gothic" w:cs="Times New Roman"/>
          <w:b/>
          <w:color w:val="000000"/>
          <w:spacing w:val="-12"/>
        </w:rPr>
        <w:t>4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do niniejszego Regulaminu.</w:t>
      </w:r>
    </w:p>
    <w:p w14:paraId="5FBEDD1A" w14:textId="6ED7C054" w:rsidR="004B518F" w:rsidRPr="008512C8" w:rsidRDefault="008512C8">
      <w:pPr>
        <w:widowControl w:val="0"/>
        <w:numPr>
          <w:ilvl w:val="0"/>
          <w:numId w:val="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Po zakończeniu</w:t>
      </w:r>
      <w:r w:rsidR="004B518F" w:rsidRPr="00C91DE7">
        <w:rPr>
          <w:rFonts w:ascii="Century Gothic" w:eastAsia="Calibri" w:hAnsi="Century Gothic" w:cs="Times New Roman"/>
          <w:color w:val="000000"/>
          <w:spacing w:val="-12"/>
        </w:rPr>
        <w:t xml:space="preserve"> rozmowy sporządza się zbiorczy formularz oce</w:t>
      </w:r>
      <w:r w:rsidR="00AA166F">
        <w:rPr>
          <w:rFonts w:ascii="Century Gothic" w:eastAsia="Calibri" w:hAnsi="Century Gothic" w:cs="Times New Roman"/>
          <w:color w:val="000000"/>
          <w:spacing w:val="-12"/>
        </w:rPr>
        <w:t>ny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</w:t>
      </w:r>
      <w:r>
        <w:rPr>
          <w:rFonts w:ascii="Century Gothic" w:eastAsia="Calibri" w:hAnsi="Century Gothic" w:cs="Times New Roman"/>
          <w:color w:val="000000"/>
          <w:spacing w:val="-12"/>
        </w:rPr>
        <w:t>(</w:t>
      </w:r>
      <w:r w:rsidRPr="00114E8B">
        <w:rPr>
          <w:rFonts w:ascii="Century Gothic" w:eastAsia="Calibri" w:hAnsi="Century Gothic" w:cs="Times New Roman"/>
          <w:b/>
          <w:color w:val="000000"/>
          <w:spacing w:val="-12"/>
        </w:rPr>
        <w:t xml:space="preserve">załącznik Nr </w:t>
      </w:r>
      <w:r>
        <w:rPr>
          <w:rFonts w:ascii="Century Gothic" w:eastAsia="Calibri" w:hAnsi="Century Gothic" w:cs="Times New Roman"/>
          <w:b/>
          <w:color w:val="000000"/>
          <w:spacing w:val="-12"/>
        </w:rPr>
        <w:t>4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do niniejszego Regulaminu</w:t>
      </w:r>
      <w:r>
        <w:rPr>
          <w:rFonts w:ascii="Century Gothic" w:eastAsia="Calibri" w:hAnsi="Century Gothic" w:cs="Times New Roman"/>
          <w:color w:val="000000"/>
          <w:spacing w:val="-12"/>
        </w:rPr>
        <w:t xml:space="preserve">), </w:t>
      </w:r>
      <w:r w:rsidR="00AA166F" w:rsidRPr="008512C8">
        <w:rPr>
          <w:rFonts w:ascii="Century Gothic" w:eastAsia="Calibri" w:hAnsi="Century Gothic" w:cs="Times New Roman"/>
          <w:color w:val="000000"/>
          <w:spacing w:val="-12"/>
        </w:rPr>
        <w:t xml:space="preserve">który podpisują </w:t>
      </w:r>
      <w:r w:rsidRPr="008512C8">
        <w:rPr>
          <w:rFonts w:ascii="Century Gothic" w:eastAsia="Calibri" w:hAnsi="Century Gothic" w:cs="Times New Roman"/>
          <w:color w:val="000000"/>
          <w:spacing w:val="-12"/>
        </w:rPr>
        <w:t xml:space="preserve">wszyscy </w:t>
      </w:r>
      <w:r w:rsidR="00AA166F" w:rsidRPr="008512C8">
        <w:rPr>
          <w:rFonts w:ascii="Century Gothic" w:eastAsia="Calibri" w:hAnsi="Century Gothic" w:cs="Times New Roman"/>
          <w:color w:val="000000"/>
          <w:spacing w:val="-12"/>
        </w:rPr>
        <w:t>członkowie k</w:t>
      </w:r>
      <w:r w:rsidR="004B518F" w:rsidRPr="008512C8">
        <w:rPr>
          <w:rFonts w:ascii="Century Gothic" w:eastAsia="Calibri" w:hAnsi="Century Gothic" w:cs="Times New Roman"/>
          <w:color w:val="000000"/>
          <w:spacing w:val="-12"/>
        </w:rPr>
        <w:t>omisji.</w:t>
      </w:r>
    </w:p>
    <w:p w14:paraId="383526B5" w14:textId="77777777" w:rsidR="00A36C06" w:rsidRDefault="00A36C06" w:rsidP="00A36C06">
      <w:pPr>
        <w:pStyle w:val="Bezodstpw"/>
        <w:jc w:val="center"/>
        <w:rPr>
          <w:rFonts w:ascii="Century Gothic" w:hAnsi="Century Gothic" w:cs="Shonar Bangla"/>
          <w:b/>
          <w:color w:val="000000" w:themeColor="text1"/>
        </w:rPr>
      </w:pPr>
    </w:p>
    <w:p w14:paraId="6A1AB5AF" w14:textId="77777777" w:rsidR="00A36C06" w:rsidRPr="00A36C06" w:rsidRDefault="00A36C06" w:rsidP="00A36C06">
      <w:pPr>
        <w:pStyle w:val="Legenda"/>
        <w:jc w:val="center"/>
        <w:rPr>
          <w:rFonts w:ascii="Century Gothic" w:hAnsi="Century Gothic"/>
          <w:color w:val="auto"/>
          <w:sz w:val="22"/>
          <w:szCs w:val="22"/>
        </w:rPr>
      </w:pPr>
      <w:r w:rsidRPr="00A36C06">
        <w:rPr>
          <w:rFonts w:ascii="Century Gothic" w:hAnsi="Century Gothic"/>
          <w:color w:val="auto"/>
          <w:sz w:val="22"/>
          <w:szCs w:val="22"/>
        </w:rPr>
        <w:t>§</w:t>
      </w:r>
      <w:r>
        <w:rPr>
          <w:rFonts w:ascii="Century Gothic" w:hAnsi="Century Gothic"/>
          <w:color w:val="auto"/>
          <w:sz w:val="22"/>
          <w:szCs w:val="22"/>
        </w:rPr>
        <w:t xml:space="preserve"> 11</w:t>
      </w:r>
    </w:p>
    <w:p w14:paraId="1DB8E2CD" w14:textId="77777777" w:rsidR="004B518F" w:rsidRPr="00A36C06" w:rsidRDefault="004B518F">
      <w:pPr>
        <w:pStyle w:val="Legenda"/>
        <w:numPr>
          <w:ilvl w:val="0"/>
          <w:numId w:val="26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auto"/>
          <w:sz w:val="22"/>
          <w:szCs w:val="22"/>
        </w:rPr>
      </w:pPr>
      <w:r w:rsidRPr="00A36C06">
        <w:rPr>
          <w:rFonts w:ascii="Century Gothic" w:hAnsi="Century Gothic"/>
          <w:b w:val="0"/>
          <w:color w:val="auto"/>
          <w:sz w:val="22"/>
          <w:szCs w:val="22"/>
        </w:rPr>
        <w:t xml:space="preserve">Rozmowę kwalifikacyjną, przeprowadza się w sali, w której mogą </w:t>
      </w:r>
      <w:r w:rsidR="007E36E7">
        <w:rPr>
          <w:rFonts w:ascii="Century Gothic" w:hAnsi="Century Gothic"/>
          <w:b w:val="0"/>
          <w:color w:val="auto"/>
          <w:sz w:val="22"/>
          <w:szCs w:val="22"/>
        </w:rPr>
        <w:t>przebywać wyłącznie członkowie komisji i k</w:t>
      </w:r>
      <w:r w:rsidRPr="00A36C06">
        <w:rPr>
          <w:rFonts w:ascii="Century Gothic" w:hAnsi="Century Gothic"/>
          <w:b w:val="0"/>
          <w:color w:val="auto"/>
          <w:sz w:val="22"/>
          <w:szCs w:val="22"/>
        </w:rPr>
        <w:t>andydat oraz Burmistrz lub inne osoby wyznaczone przez Burmistrza jako obserwatorzy.</w:t>
      </w:r>
    </w:p>
    <w:p w14:paraId="58E19F59" w14:textId="77777777" w:rsidR="004B518F" w:rsidRPr="00A36C06" w:rsidRDefault="007E36E7">
      <w:pPr>
        <w:pStyle w:val="Legenda"/>
        <w:numPr>
          <w:ilvl w:val="0"/>
          <w:numId w:val="26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auto"/>
          <w:sz w:val="22"/>
          <w:szCs w:val="22"/>
        </w:rPr>
      </w:pPr>
      <w:r>
        <w:rPr>
          <w:rFonts w:ascii="Century Gothic" w:hAnsi="Century Gothic"/>
          <w:b w:val="0"/>
          <w:color w:val="auto"/>
          <w:sz w:val="22"/>
          <w:szCs w:val="22"/>
        </w:rPr>
        <w:t>W przypadku nie stawienia się kandydata na rozmowę k</w:t>
      </w:r>
      <w:r w:rsidR="004B518F" w:rsidRPr="00A36C06">
        <w:rPr>
          <w:rFonts w:ascii="Century Gothic" w:hAnsi="Century Gothic"/>
          <w:b w:val="0"/>
          <w:color w:val="auto"/>
          <w:sz w:val="22"/>
          <w:szCs w:val="22"/>
        </w:rPr>
        <w:t>omisja podejmuje decyzję o wykluczeniu go z dalszego postęp</w:t>
      </w:r>
      <w:r>
        <w:rPr>
          <w:rFonts w:ascii="Century Gothic" w:hAnsi="Century Gothic"/>
          <w:b w:val="0"/>
          <w:color w:val="auto"/>
          <w:sz w:val="22"/>
          <w:szCs w:val="22"/>
        </w:rPr>
        <w:t>owania konkursowego. O decyzji k</w:t>
      </w:r>
      <w:r w:rsidR="004B518F" w:rsidRPr="00A36C06">
        <w:rPr>
          <w:rFonts w:ascii="Century Gothic" w:hAnsi="Century Gothic"/>
          <w:b w:val="0"/>
          <w:color w:val="auto"/>
          <w:sz w:val="22"/>
          <w:szCs w:val="22"/>
        </w:rPr>
        <w:t>omi</w:t>
      </w:r>
      <w:r>
        <w:rPr>
          <w:rFonts w:ascii="Century Gothic" w:hAnsi="Century Gothic"/>
          <w:b w:val="0"/>
          <w:color w:val="auto"/>
          <w:sz w:val="22"/>
          <w:szCs w:val="22"/>
        </w:rPr>
        <w:t>sji nie informuje się pisemnie k</w:t>
      </w:r>
      <w:r w:rsidR="004B518F" w:rsidRPr="00A36C06">
        <w:rPr>
          <w:rFonts w:ascii="Century Gothic" w:hAnsi="Century Gothic"/>
          <w:b w:val="0"/>
          <w:color w:val="auto"/>
          <w:sz w:val="22"/>
          <w:szCs w:val="22"/>
        </w:rPr>
        <w:t xml:space="preserve">andydata i nie przysługuje od niej </w:t>
      </w:r>
      <w:r w:rsidR="00FE21B4">
        <w:rPr>
          <w:rFonts w:ascii="Century Gothic" w:hAnsi="Century Gothic"/>
          <w:b w:val="0"/>
          <w:color w:val="auto"/>
          <w:sz w:val="22"/>
          <w:szCs w:val="22"/>
        </w:rPr>
        <w:t>odwołanie</w:t>
      </w:r>
      <w:r w:rsidR="004B518F" w:rsidRPr="00A36C06">
        <w:rPr>
          <w:rFonts w:ascii="Century Gothic" w:hAnsi="Century Gothic"/>
          <w:b w:val="0"/>
          <w:color w:val="auto"/>
          <w:sz w:val="22"/>
          <w:szCs w:val="22"/>
        </w:rPr>
        <w:t>.</w:t>
      </w:r>
    </w:p>
    <w:p w14:paraId="62AB011B" w14:textId="77777777" w:rsidR="004B518F" w:rsidRPr="00724B1D" w:rsidRDefault="004B518F" w:rsidP="00724B1D">
      <w:pPr>
        <w:pStyle w:val="Legenda"/>
        <w:jc w:val="center"/>
        <w:rPr>
          <w:rFonts w:ascii="Century Gothic" w:hAnsi="Century Gothic"/>
          <w:sz w:val="22"/>
          <w:szCs w:val="22"/>
        </w:rPr>
      </w:pPr>
    </w:p>
    <w:p w14:paraId="5556589A" w14:textId="77777777" w:rsidR="004B518F" w:rsidRPr="00114E8B" w:rsidRDefault="00CE0095" w:rsidP="00114E8B">
      <w:pPr>
        <w:pStyle w:val="Bezodstpw"/>
        <w:spacing w:line="276" w:lineRule="auto"/>
        <w:jc w:val="center"/>
        <w:rPr>
          <w:rFonts w:ascii="Century Gothic" w:hAnsi="Century Gothic"/>
          <w:b/>
          <w:color w:val="000000" w:themeColor="text1"/>
        </w:rPr>
      </w:pPr>
      <w:r w:rsidRPr="00114E8B">
        <w:rPr>
          <w:rFonts w:ascii="Century Gothic" w:hAnsi="Century Gothic" w:cs="Shonar Bangla"/>
          <w:b/>
          <w:color w:val="000000" w:themeColor="text1"/>
        </w:rPr>
        <w:t>§</w:t>
      </w:r>
      <w:r w:rsidRPr="00114E8B">
        <w:rPr>
          <w:rFonts w:ascii="Century Gothic" w:hAnsi="Century Gothic"/>
          <w:b/>
          <w:color w:val="000000" w:themeColor="text1"/>
        </w:rPr>
        <w:t xml:space="preserve"> 12</w:t>
      </w:r>
    </w:p>
    <w:p w14:paraId="6C91E615" w14:textId="77777777" w:rsidR="004B518F" w:rsidRPr="00114E8B" w:rsidRDefault="007F600C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Sekretarz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 xml:space="preserve"> 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 xml:space="preserve">omisji, niezwłocznie po zakończeniu końcowej selekcji 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>k</w:t>
      </w:r>
      <w:r w:rsidR="001409F9">
        <w:rPr>
          <w:rFonts w:ascii="Century Gothic" w:eastAsia="Calibri" w:hAnsi="Century Gothic" w:cs="Times New Roman"/>
          <w:color w:val="000000"/>
          <w:spacing w:val="-12"/>
        </w:rPr>
        <w:t>andydatów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 xml:space="preserve"> sporząd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>za projekt pisemnej informacji 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 xml:space="preserve">omisji dla Burmistrza o przeprowadzonej procedurze </w:t>
      </w:r>
      <w:r w:rsidR="000F6B0F">
        <w:rPr>
          <w:rFonts w:ascii="Century Gothic" w:eastAsia="Calibri" w:hAnsi="Century Gothic" w:cs="Times New Roman"/>
          <w:color w:val="000000"/>
          <w:spacing w:val="-12"/>
        </w:rPr>
        <w:t>konkursowej.</w:t>
      </w:r>
    </w:p>
    <w:p w14:paraId="3434A12D" w14:textId="77777777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9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Projekt informacji, o której mowa w ust. 1, </w:t>
      </w:r>
      <w:r w:rsidR="007F600C">
        <w:rPr>
          <w:rFonts w:ascii="Century Gothic" w:eastAsia="Calibri" w:hAnsi="Century Gothic" w:cs="Times New Roman"/>
          <w:color w:val="000000"/>
          <w:spacing w:val="-12"/>
        </w:rPr>
        <w:t>Sekretarz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Komisji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 xml:space="preserve"> przekazuje wszystkim członkom k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omisji.</w:t>
      </w:r>
    </w:p>
    <w:p w14:paraId="62180467" w14:textId="77777777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W informacji tej m.in. ustala się końcowy wynik </w:t>
      </w:r>
      <w:r w:rsidR="000F6B0F">
        <w:rPr>
          <w:rFonts w:ascii="Century Gothic" w:eastAsia="Calibri" w:hAnsi="Century Gothic" w:cs="Times New Roman"/>
          <w:color w:val="000000"/>
          <w:spacing w:val="-12"/>
        </w:rPr>
        <w:t>konkursu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 xml:space="preserve"> wskazując k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andydata/</w:t>
      </w:r>
      <w:r w:rsidR="00CB1D09">
        <w:rPr>
          <w:rFonts w:ascii="Century Gothic" w:eastAsia="Calibri" w:hAnsi="Century Gothic" w:cs="Times New Roman"/>
          <w:color w:val="000000"/>
          <w:spacing w:val="-12"/>
        </w:rPr>
        <w:t>k</w:t>
      </w:r>
      <w:r w:rsidR="001409F9">
        <w:rPr>
          <w:rFonts w:ascii="Century Gothic" w:eastAsia="Calibri" w:hAnsi="Century Gothic" w:cs="Times New Roman"/>
          <w:color w:val="000000"/>
          <w:spacing w:val="-12"/>
        </w:rPr>
        <w:t>andydatów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w kolejności największej sumarycznej ilości punktów.</w:t>
      </w:r>
    </w:p>
    <w:p w14:paraId="4E6DC114" w14:textId="77777777" w:rsidR="004B518F" w:rsidRPr="00114E8B" w:rsidRDefault="00CB1D09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Członkowie 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>omisji mają prawo zgłaszania uwag, poprawek i uzupełnień do przekazanego projektu informacji.</w:t>
      </w:r>
    </w:p>
    <w:p w14:paraId="6394F80D" w14:textId="77777777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W przypadku zgłoszenia, do przekazanego projektu, uwag, poprawek i uzupełni</w:t>
      </w:r>
      <w:r w:rsidR="00811CBF">
        <w:rPr>
          <w:rFonts w:ascii="Century Gothic" w:eastAsia="Calibri" w:hAnsi="Century Gothic" w:cs="Times New Roman"/>
          <w:color w:val="000000"/>
          <w:spacing w:val="-12"/>
        </w:rPr>
        <w:t>eń, będą one przyjmowane przez k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omisję, w głosowaniu jawnym, zwykłą większością głosów.</w:t>
      </w:r>
    </w:p>
    <w:p w14:paraId="64FCF81E" w14:textId="77777777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Ostateczną wersję i</w:t>
      </w:r>
      <w:r w:rsidR="00811CBF">
        <w:rPr>
          <w:rFonts w:ascii="Century Gothic" w:eastAsia="Calibri" w:hAnsi="Century Gothic" w:cs="Times New Roman"/>
          <w:color w:val="000000"/>
          <w:spacing w:val="-12"/>
        </w:rPr>
        <w:t>nformacji podpisują członkowie k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omisji.</w:t>
      </w:r>
    </w:p>
    <w:p w14:paraId="57C7783B" w14:textId="054CC337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Informację, o której mowa w ust. 1, sporządza się na druku stanowiącym </w:t>
      </w:r>
      <w:r w:rsidRPr="00114E8B">
        <w:rPr>
          <w:rFonts w:ascii="Century Gothic" w:eastAsia="Calibri" w:hAnsi="Century Gothic" w:cs="Times New Roman"/>
          <w:b/>
          <w:color w:val="000000"/>
          <w:spacing w:val="-12"/>
        </w:rPr>
        <w:t xml:space="preserve">załącznik </w:t>
      </w:r>
      <w:r w:rsidRPr="00114E8B">
        <w:rPr>
          <w:rFonts w:ascii="Century Gothic" w:eastAsia="Calibri" w:hAnsi="Century Gothic" w:cs="Times New Roman"/>
          <w:b/>
          <w:spacing w:val="-12"/>
        </w:rPr>
        <w:t xml:space="preserve">Nr </w:t>
      </w:r>
      <w:r w:rsidR="00380D5C">
        <w:rPr>
          <w:rFonts w:ascii="Century Gothic" w:eastAsia="Calibri" w:hAnsi="Century Gothic" w:cs="Times New Roman"/>
          <w:b/>
          <w:spacing w:val="-12"/>
        </w:rPr>
        <w:t>5</w:t>
      </w:r>
      <w:r w:rsidRPr="00114E8B">
        <w:rPr>
          <w:rFonts w:ascii="Century Gothic" w:eastAsia="Calibri" w:hAnsi="Century Gothic" w:cs="Times New Roman"/>
          <w:color w:val="C00000"/>
          <w:spacing w:val="-12"/>
        </w:rPr>
        <w:t xml:space="preserve"> 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do niniejszego Regulaminu.</w:t>
      </w:r>
    </w:p>
    <w:p w14:paraId="1A5C4767" w14:textId="07CD7B39" w:rsidR="004B518F" w:rsidRPr="00114E8B" w:rsidRDefault="004B518F">
      <w:pPr>
        <w:widowControl w:val="0"/>
        <w:numPr>
          <w:ilvl w:val="0"/>
          <w:numId w:val="1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Burmistrz po zapoznaniu się w projektem</w:t>
      </w:r>
      <w:r w:rsidR="00811CBF">
        <w:rPr>
          <w:rFonts w:ascii="Century Gothic" w:eastAsia="Calibri" w:hAnsi="Century Gothic" w:cs="Times New Roman"/>
          <w:color w:val="000000"/>
          <w:spacing w:val="-12"/>
        </w:rPr>
        <w:t xml:space="preserve"> informacji wskazuje k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andydata do zatrudnienia </w:t>
      </w:r>
      <w:r w:rsidR="001867DD">
        <w:rPr>
          <w:rFonts w:ascii="Century Gothic" w:eastAsia="Calibri" w:hAnsi="Century Gothic" w:cs="Times New Roman"/>
          <w:color w:val="000000"/>
          <w:spacing w:val="-12"/>
        </w:rPr>
        <w:t xml:space="preserve">                                   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i podpisuje </w:t>
      </w:r>
      <w:r w:rsidR="001867DD">
        <w:rPr>
          <w:rFonts w:ascii="Century Gothic" w:eastAsia="Calibri" w:hAnsi="Century Gothic" w:cs="Times New Roman"/>
          <w:color w:val="000000"/>
          <w:spacing w:val="-12"/>
        </w:rPr>
        <w:t>ją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.</w:t>
      </w:r>
    </w:p>
    <w:p w14:paraId="612BF755" w14:textId="77777777" w:rsidR="004B518F" w:rsidRPr="00114E8B" w:rsidRDefault="004B518F" w:rsidP="00114E8B">
      <w:pPr>
        <w:pStyle w:val="Bezodstpw"/>
        <w:spacing w:line="276" w:lineRule="auto"/>
        <w:jc w:val="both"/>
        <w:rPr>
          <w:rFonts w:ascii="Century Gothic" w:hAnsi="Century Gothic"/>
          <w:b/>
          <w:color w:val="000000" w:themeColor="text1"/>
        </w:rPr>
      </w:pPr>
    </w:p>
    <w:p w14:paraId="6EBC6B91" w14:textId="77777777" w:rsidR="004B518F" w:rsidRPr="00A10142" w:rsidRDefault="00CE0095" w:rsidP="00A10142">
      <w:pPr>
        <w:pStyle w:val="Legenda"/>
        <w:jc w:val="center"/>
        <w:rPr>
          <w:rFonts w:ascii="Century Gothic" w:hAnsi="Century Gothic"/>
          <w:color w:val="000000" w:themeColor="text1"/>
          <w:sz w:val="22"/>
          <w:szCs w:val="22"/>
        </w:rPr>
      </w:pPr>
      <w:r w:rsidRPr="00A10142">
        <w:rPr>
          <w:rFonts w:ascii="Century Gothic" w:hAnsi="Century Gothic"/>
          <w:color w:val="000000" w:themeColor="text1"/>
          <w:sz w:val="22"/>
          <w:szCs w:val="22"/>
        </w:rPr>
        <w:t>§ 13</w:t>
      </w:r>
    </w:p>
    <w:p w14:paraId="4D7784E6" w14:textId="77777777" w:rsidR="004B518F" w:rsidRPr="00A10142" w:rsidRDefault="007F600C">
      <w:pPr>
        <w:pStyle w:val="Legenda"/>
        <w:numPr>
          <w:ilvl w:val="0"/>
          <w:numId w:val="15"/>
        </w:numPr>
        <w:spacing w:line="276" w:lineRule="auto"/>
        <w:ind w:left="567" w:hanging="425"/>
        <w:rPr>
          <w:rFonts w:ascii="Century Gothic" w:hAnsi="Century Gothic"/>
          <w:b w:val="0"/>
          <w:color w:val="000000"/>
          <w:spacing w:val="-12"/>
          <w:sz w:val="22"/>
          <w:szCs w:val="22"/>
        </w:rPr>
      </w:pPr>
      <w:r>
        <w:rPr>
          <w:rFonts w:ascii="Century Gothic" w:hAnsi="Century Gothic"/>
          <w:b w:val="0"/>
          <w:color w:val="000000"/>
          <w:spacing w:val="-12"/>
          <w:sz w:val="22"/>
          <w:szCs w:val="22"/>
        </w:rPr>
        <w:t>Sekretarz</w:t>
      </w:r>
      <w:r w:rsidR="002B41A4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k</w:t>
      </w:r>
      <w:r w:rsidR="004B518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omisji niezwłocznie po podpisaniu przez Burmistrza informacji, o której mowa </w:t>
      </w:r>
      <w:r w:rsidR="000F6B0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                    </w:t>
      </w:r>
      <w:r w:rsidR="004B518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w </w:t>
      </w:r>
      <w:r w:rsidR="000F6B0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</w:t>
      </w:r>
      <w:r w:rsidR="004B518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§ </w:t>
      </w:r>
      <w:r w:rsidR="000F6B0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>12</w:t>
      </w:r>
      <w:r w:rsidR="004B518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ust. 8, sporządza protokół z  przeprowadzonego </w:t>
      </w:r>
      <w:r w:rsidR="000F6B0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konkursu</w:t>
      </w:r>
      <w:r w:rsidR="004B518F" w:rsidRPr="00A10142">
        <w:rPr>
          <w:rFonts w:ascii="Century Gothic" w:hAnsi="Century Gothic"/>
          <w:b w:val="0"/>
          <w:color w:val="000000"/>
          <w:spacing w:val="-12"/>
          <w:sz w:val="22"/>
          <w:szCs w:val="22"/>
        </w:rPr>
        <w:t>.</w:t>
      </w:r>
    </w:p>
    <w:p w14:paraId="7D3242B1" w14:textId="77777777" w:rsidR="004B518F" w:rsidRPr="00114E8B" w:rsidRDefault="004B518F">
      <w:pPr>
        <w:widowControl w:val="0"/>
        <w:numPr>
          <w:ilvl w:val="0"/>
          <w:numId w:val="1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Protokół, o którym mowa w ust.1, zawiera</w:t>
      </w:r>
      <w:r w:rsidR="00FE21B4">
        <w:rPr>
          <w:rFonts w:ascii="Century Gothic" w:eastAsia="Calibri" w:hAnsi="Century Gothic" w:cs="Times New Roman"/>
          <w:color w:val="000000"/>
          <w:spacing w:val="-12"/>
        </w:rPr>
        <w:t xml:space="preserve"> w szczególności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:</w:t>
      </w:r>
    </w:p>
    <w:p w14:paraId="0C358A06" w14:textId="405770FE" w:rsidR="00114E8B" w:rsidRPr="007F600C" w:rsidRDefault="004B518F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liczbę nadesłanych ofert na stanowisko, w tym liczbę ofert spełniających wymagania formalne i wymagania merytoryczne;</w:t>
      </w:r>
    </w:p>
    <w:p w14:paraId="7CFCB642" w14:textId="77777777" w:rsidR="00114E8B" w:rsidRPr="00114E8B" w:rsidRDefault="004B518F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imiona, nazwiska i miejsce zamieszkania, w rozumieniu przepisów Kodeksu Cywilnego, nie więcej niż 5 najlepszych </w:t>
      </w:r>
      <w:r w:rsidR="002B41A4">
        <w:rPr>
          <w:rFonts w:ascii="Century Gothic" w:eastAsia="Calibri" w:hAnsi="Century Gothic" w:cs="Times New Roman"/>
          <w:color w:val="000000"/>
          <w:spacing w:val="-12"/>
        </w:rPr>
        <w:t>k</w:t>
      </w:r>
      <w:r w:rsidR="001409F9">
        <w:rPr>
          <w:rFonts w:ascii="Century Gothic" w:eastAsia="Calibri" w:hAnsi="Century Gothic" w:cs="Times New Roman"/>
          <w:color w:val="000000"/>
          <w:spacing w:val="-12"/>
        </w:rPr>
        <w:t>andydatów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 uszeregowanych według poziomu spełniania przez nich wymagań określonych w ogłoszeniu o naborze;</w:t>
      </w:r>
    </w:p>
    <w:p w14:paraId="05E8F705" w14:textId="39FE1631" w:rsidR="00114E8B" w:rsidRPr="00114E8B" w:rsidRDefault="004B518F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hanging="153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uzasadnienie dokonanego wyboru;</w:t>
      </w:r>
    </w:p>
    <w:p w14:paraId="555923CD" w14:textId="77777777" w:rsidR="004B518F" w:rsidRPr="00114E8B" w:rsidRDefault="004B518F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hanging="153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skład Komisji przeprowadzającej </w:t>
      </w:r>
      <w:r w:rsidR="00CE6B7E">
        <w:rPr>
          <w:rFonts w:ascii="Century Gothic" w:eastAsia="Calibri" w:hAnsi="Century Gothic" w:cs="Times New Roman"/>
          <w:color w:val="000000"/>
          <w:spacing w:val="-12"/>
        </w:rPr>
        <w:t>konkurs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.</w:t>
      </w:r>
    </w:p>
    <w:p w14:paraId="57BF5706" w14:textId="5CDD9AA0" w:rsidR="004B518F" w:rsidRPr="00114E8B" w:rsidRDefault="004B518F">
      <w:pPr>
        <w:widowControl w:val="0"/>
        <w:numPr>
          <w:ilvl w:val="0"/>
          <w:numId w:val="1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/>
          <w:spacing w:val="-12"/>
          <w:w w:val="13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 xml:space="preserve">Wzór protokołu, o którym mowa w ust. 1 stanowi </w:t>
      </w:r>
      <w:r w:rsidRPr="00114E8B">
        <w:rPr>
          <w:rFonts w:ascii="Century Gothic" w:eastAsia="Calibri" w:hAnsi="Century Gothic" w:cs="Times New Roman"/>
          <w:b/>
          <w:color w:val="000000"/>
          <w:spacing w:val="-12"/>
        </w:rPr>
        <w:t xml:space="preserve">załącznik </w:t>
      </w:r>
      <w:r w:rsidRPr="00114E8B">
        <w:rPr>
          <w:rFonts w:ascii="Century Gothic" w:eastAsia="Calibri" w:hAnsi="Century Gothic" w:cs="Times New Roman"/>
          <w:b/>
          <w:spacing w:val="-12"/>
        </w:rPr>
        <w:t xml:space="preserve">Nr </w:t>
      </w:r>
      <w:r w:rsidR="007F7008">
        <w:rPr>
          <w:rFonts w:ascii="Century Gothic" w:eastAsia="Calibri" w:hAnsi="Century Gothic" w:cs="Times New Roman"/>
          <w:b/>
          <w:spacing w:val="-12"/>
        </w:rPr>
        <w:t>6</w:t>
      </w:r>
      <w:r w:rsidR="000F6B0F">
        <w:rPr>
          <w:rFonts w:ascii="Century Gothic" w:eastAsia="Calibri" w:hAnsi="Century Gothic" w:cs="Times New Roman"/>
          <w:b/>
          <w:spacing w:val="-12"/>
        </w:rPr>
        <w:t xml:space="preserve"> </w:t>
      </w:r>
      <w:r w:rsidRPr="00114E8B">
        <w:rPr>
          <w:rFonts w:ascii="Century Gothic" w:eastAsia="Calibri" w:hAnsi="Century Gothic" w:cs="Times New Roman"/>
          <w:color w:val="000000"/>
          <w:spacing w:val="-12"/>
        </w:rPr>
        <w:t>do niniejszego Regulaminu.</w:t>
      </w:r>
    </w:p>
    <w:p w14:paraId="627A5C11" w14:textId="32841F77" w:rsidR="004B518F" w:rsidRPr="00114E8B" w:rsidRDefault="004B518F">
      <w:pPr>
        <w:widowControl w:val="0"/>
        <w:numPr>
          <w:ilvl w:val="0"/>
          <w:numId w:val="1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Protokół, o którym mowa w ust.1:</w:t>
      </w:r>
    </w:p>
    <w:p w14:paraId="0B2ADEAE" w14:textId="270DD91C" w:rsidR="004B518F" w:rsidRPr="00114E8B" w:rsidRDefault="002B41A4">
      <w:pPr>
        <w:widowControl w:val="0"/>
        <w:numPr>
          <w:ilvl w:val="0"/>
          <w:numId w:val="2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567" w:firstLine="0"/>
        <w:jc w:val="both"/>
        <w:rPr>
          <w:rFonts w:ascii="Century Gothic" w:eastAsia="Calibri" w:hAnsi="Century Gothic" w:cs="Times New Roman"/>
          <w:color w:val="000000"/>
          <w:spacing w:val="-12"/>
        </w:rPr>
      </w:pPr>
      <w:r>
        <w:rPr>
          <w:rFonts w:ascii="Century Gothic" w:eastAsia="Calibri" w:hAnsi="Century Gothic" w:cs="Times New Roman"/>
          <w:color w:val="000000"/>
          <w:spacing w:val="-12"/>
        </w:rPr>
        <w:t>podpisują członkowie k</w:t>
      </w:r>
      <w:r w:rsidR="004B518F" w:rsidRPr="00114E8B">
        <w:rPr>
          <w:rFonts w:ascii="Century Gothic" w:eastAsia="Calibri" w:hAnsi="Century Gothic" w:cs="Times New Roman"/>
          <w:color w:val="000000"/>
          <w:spacing w:val="-12"/>
        </w:rPr>
        <w:t>omisji,</w:t>
      </w:r>
    </w:p>
    <w:p w14:paraId="06AD7F46" w14:textId="609C6DDB" w:rsidR="004B518F" w:rsidRDefault="004B518F">
      <w:pPr>
        <w:widowControl w:val="0"/>
        <w:numPr>
          <w:ilvl w:val="0"/>
          <w:numId w:val="2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567" w:firstLine="0"/>
        <w:jc w:val="both"/>
        <w:rPr>
          <w:rFonts w:ascii="Century Gothic" w:eastAsia="Calibri" w:hAnsi="Century Gothic" w:cs="Times New Roman"/>
          <w:color w:val="000000"/>
          <w:spacing w:val="-12"/>
        </w:rPr>
      </w:pPr>
      <w:r w:rsidRPr="00114E8B">
        <w:rPr>
          <w:rFonts w:ascii="Century Gothic" w:eastAsia="Calibri" w:hAnsi="Century Gothic" w:cs="Times New Roman"/>
          <w:color w:val="000000"/>
          <w:spacing w:val="-12"/>
        </w:rPr>
        <w:t>sporządza się także w przyp</w:t>
      </w:r>
      <w:r w:rsidR="000F6B0F">
        <w:rPr>
          <w:rFonts w:ascii="Century Gothic" w:eastAsia="Calibri" w:hAnsi="Century Gothic" w:cs="Times New Roman"/>
          <w:color w:val="000000"/>
          <w:spacing w:val="-12"/>
        </w:rPr>
        <w:t xml:space="preserve">adku nie rozstrzygnięcia </w:t>
      </w:r>
      <w:r w:rsidR="00FE21B4">
        <w:rPr>
          <w:rFonts w:ascii="Century Gothic" w:eastAsia="Calibri" w:hAnsi="Century Gothic" w:cs="Times New Roman"/>
          <w:color w:val="000000"/>
          <w:spacing w:val="-12"/>
        </w:rPr>
        <w:t>konkursu</w:t>
      </w:r>
      <w:r w:rsidR="000F6B0F">
        <w:rPr>
          <w:rFonts w:ascii="Century Gothic" w:eastAsia="Calibri" w:hAnsi="Century Gothic" w:cs="Times New Roman"/>
          <w:color w:val="000000"/>
          <w:spacing w:val="-12"/>
        </w:rPr>
        <w:t>.</w:t>
      </w:r>
    </w:p>
    <w:p w14:paraId="48F84D89" w14:textId="77777777" w:rsidR="00450955" w:rsidRPr="00450955" w:rsidRDefault="00450955" w:rsidP="00450955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ind w:left="567"/>
        <w:jc w:val="both"/>
        <w:rPr>
          <w:rFonts w:ascii="Century Gothic" w:eastAsia="Calibri" w:hAnsi="Century Gothic" w:cs="Times New Roman"/>
          <w:color w:val="000000"/>
          <w:spacing w:val="-12"/>
        </w:rPr>
      </w:pPr>
    </w:p>
    <w:p w14:paraId="78C367F1" w14:textId="77777777" w:rsidR="004B518F" w:rsidRPr="00030FBF" w:rsidRDefault="00CE0095" w:rsidP="00030FBF">
      <w:pPr>
        <w:pStyle w:val="Legenda"/>
        <w:jc w:val="center"/>
        <w:rPr>
          <w:rFonts w:ascii="Century Gothic" w:hAnsi="Century Gothic"/>
          <w:color w:val="auto"/>
          <w:sz w:val="22"/>
          <w:szCs w:val="22"/>
        </w:rPr>
      </w:pPr>
      <w:r w:rsidRPr="00030FBF">
        <w:rPr>
          <w:rFonts w:ascii="Century Gothic" w:hAnsi="Century Gothic"/>
          <w:color w:val="auto"/>
          <w:sz w:val="22"/>
          <w:szCs w:val="22"/>
        </w:rPr>
        <w:t>§ 14</w:t>
      </w:r>
    </w:p>
    <w:p w14:paraId="7B778D52" w14:textId="30ECAAA6" w:rsidR="004B518F" w:rsidRPr="00030FBF" w:rsidRDefault="004B518F">
      <w:pPr>
        <w:pStyle w:val="Legenda"/>
        <w:numPr>
          <w:ilvl w:val="0"/>
          <w:numId w:val="18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auto"/>
        </w:rPr>
      </w:pPr>
      <w:r w:rsidRPr="00030FBF">
        <w:rPr>
          <w:rFonts w:ascii="Century Gothic" w:hAnsi="Century Gothic"/>
          <w:b w:val="0"/>
          <w:color w:val="auto"/>
          <w:sz w:val="22"/>
          <w:szCs w:val="22"/>
        </w:rPr>
        <w:t xml:space="preserve">Niezwłocznie po przeprowadzonym </w:t>
      </w:r>
      <w:r w:rsidR="000F6B0F" w:rsidRPr="00030FBF">
        <w:rPr>
          <w:rFonts w:ascii="Century Gothic" w:hAnsi="Century Gothic"/>
          <w:b w:val="0"/>
          <w:color w:val="auto"/>
          <w:sz w:val="22"/>
          <w:szCs w:val="22"/>
        </w:rPr>
        <w:t>konkursie</w:t>
      </w:r>
      <w:r w:rsidRPr="00030FBF">
        <w:rPr>
          <w:rFonts w:ascii="Century Gothic" w:hAnsi="Century Gothic"/>
          <w:b w:val="0"/>
          <w:color w:val="auto"/>
          <w:sz w:val="22"/>
          <w:szCs w:val="22"/>
        </w:rPr>
        <w:t xml:space="preserve"> </w:t>
      </w:r>
      <w:r w:rsidR="002B41A4">
        <w:rPr>
          <w:rFonts w:ascii="Century Gothic" w:hAnsi="Century Gothic"/>
          <w:b w:val="0"/>
          <w:color w:val="auto"/>
          <w:sz w:val="22"/>
          <w:szCs w:val="22"/>
        </w:rPr>
        <w:t>s</w:t>
      </w:r>
      <w:r w:rsidR="007F600C">
        <w:rPr>
          <w:rFonts w:ascii="Century Gothic" w:hAnsi="Century Gothic"/>
          <w:b w:val="0"/>
          <w:color w:val="auto"/>
          <w:sz w:val="22"/>
          <w:szCs w:val="22"/>
        </w:rPr>
        <w:t>ekretarz</w:t>
      </w:r>
      <w:r w:rsidR="002B41A4">
        <w:rPr>
          <w:rFonts w:ascii="Century Gothic" w:hAnsi="Century Gothic"/>
          <w:b w:val="0"/>
          <w:color w:val="auto"/>
          <w:sz w:val="22"/>
          <w:szCs w:val="22"/>
        </w:rPr>
        <w:t xml:space="preserve"> k</w:t>
      </w:r>
      <w:r w:rsidRPr="00030FBF">
        <w:rPr>
          <w:rFonts w:ascii="Century Gothic" w:hAnsi="Century Gothic"/>
          <w:b w:val="0"/>
          <w:color w:val="auto"/>
          <w:sz w:val="22"/>
          <w:szCs w:val="22"/>
        </w:rPr>
        <w:t xml:space="preserve">omisji sporządza informację o wynikach </w:t>
      </w:r>
      <w:r w:rsidR="000F6B0F" w:rsidRPr="00030FBF">
        <w:rPr>
          <w:rFonts w:ascii="Century Gothic" w:hAnsi="Century Gothic"/>
          <w:b w:val="0"/>
          <w:color w:val="auto"/>
          <w:sz w:val="22"/>
          <w:szCs w:val="22"/>
        </w:rPr>
        <w:t>konkursu</w:t>
      </w:r>
      <w:r w:rsidRPr="00030FBF">
        <w:rPr>
          <w:rFonts w:ascii="Century Gothic" w:hAnsi="Century Gothic"/>
          <w:b w:val="0"/>
          <w:color w:val="auto"/>
          <w:sz w:val="22"/>
          <w:szCs w:val="22"/>
        </w:rPr>
        <w:t xml:space="preserve"> i przedkłada ją do podpisania Burmistrzowi.</w:t>
      </w:r>
    </w:p>
    <w:p w14:paraId="34757DE6" w14:textId="4F545EF4" w:rsidR="004B518F" w:rsidRPr="00030FBF" w:rsidRDefault="004B518F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Informację o wynikach </w:t>
      </w:r>
      <w:r w:rsidR="000F6B0F" w:rsidRPr="00030FBF">
        <w:rPr>
          <w:rFonts w:ascii="Century Gothic" w:eastAsia="Calibri" w:hAnsi="Century Gothic" w:cs="Times New Roman"/>
          <w:color w:val="000000" w:themeColor="text1"/>
          <w:spacing w:val="-12"/>
        </w:rPr>
        <w:t>konkursu</w:t>
      </w: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 upowszechnia się w terminie 14 dni od dnia zakończenia procedury </w:t>
      </w:r>
      <w:r w:rsidR="000F6B0F" w:rsidRPr="00030FBF">
        <w:rPr>
          <w:rFonts w:ascii="Century Gothic" w:eastAsia="Calibri" w:hAnsi="Century Gothic" w:cs="Times New Roman"/>
          <w:color w:val="000000" w:themeColor="text1"/>
          <w:spacing w:val="-12"/>
        </w:rPr>
        <w:t>konkursowej</w:t>
      </w:r>
    </w:p>
    <w:p w14:paraId="1A6BA4D1" w14:textId="77777777" w:rsidR="004B518F" w:rsidRPr="00030FBF" w:rsidRDefault="004B518F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>Informacja, o której mowa w ust.1, zawiera:</w:t>
      </w:r>
    </w:p>
    <w:p w14:paraId="2E9EAB9C" w14:textId="26C92BEA" w:rsidR="004B518F" w:rsidRPr="00030FBF" w:rsidRDefault="004B518F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>nazwę i adres Urzędu;</w:t>
      </w:r>
    </w:p>
    <w:p w14:paraId="182A56AB" w14:textId="291E10C0" w:rsidR="004B518F" w:rsidRPr="00030FBF" w:rsidRDefault="004B518F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>imię   i   nazwisko   wybranego   kandydata   oraz  jego   miejsce   zamieszkania   w rozumieniu przepisów Kodeksu cywilnego;</w:t>
      </w:r>
    </w:p>
    <w:p w14:paraId="2B4B8D2D" w14:textId="4F0CFD70" w:rsidR="004B518F" w:rsidRPr="00030FBF" w:rsidRDefault="004B518F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uzasadnienie dokonanego wyboru albo uzasadnienie nie rozstrzygnięcia </w:t>
      </w:r>
      <w:r w:rsidR="000F6B0F" w:rsidRPr="00030FBF">
        <w:rPr>
          <w:rFonts w:ascii="Century Gothic" w:eastAsia="Calibri" w:hAnsi="Century Gothic" w:cs="Times New Roman"/>
          <w:color w:val="000000" w:themeColor="text1"/>
          <w:spacing w:val="-12"/>
        </w:rPr>
        <w:t>konkursu.</w:t>
      </w: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 </w:t>
      </w:r>
    </w:p>
    <w:p w14:paraId="0C73D3E3" w14:textId="511ED043" w:rsidR="004B518F" w:rsidRPr="00030FBF" w:rsidRDefault="004B518F">
      <w:pPr>
        <w:widowControl w:val="0"/>
        <w:numPr>
          <w:ilvl w:val="0"/>
          <w:numId w:val="2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0" w:hanging="425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>Informacja winna być publikowana na stronie podmiotowej BIP-u i na tablicy ogłoszeń Urzędu, przez okres co najmniej 3 miesięcy.</w:t>
      </w:r>
    </w:p>
    <w:p w14:paraId="52946B74" w14:textId="77777777" w:rsidR="00114E8B" w:rsidRDefault="004B518F">
      <w:pPr>
        <w:widowControl w:val="0"/>
        <w:numPr>
          <w:ilvl w:val="0"/>
          <w:numId w:val="2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 w:hanging="425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Wzór informacji o wynikach </w:t>
      </w:r>
      <w:r w:rsidR="000F6B0F" w:rsidRPr="00030FBF">
        <w:rPr>
          <w:rFonts w:ascii="Century Gothic" w:eastAsia="Calibri" w:hAnsi="Century Gothic" w:cs="Times New Roman"/>
          <w:color w:val="000000" w:themeColor="text1"/>
          <w:spacing w:val="-12"/>
        </w:rPr>
        <w:t>konkursu</w:t>
      </w: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 stanowi </w:t>
      </w:r>
      <w:r w:rsidRPr="00030FBF">
        <w:rPr>
          <w:rFonts w:ascii="Century Gothic" w:eastAsia="Calibri" w:hAnsi="Century Gothic" w:cs="Times New Roman"/>
          <w:b/>
          <w:color w:val="000000" w:themeColor="text1"/>
          <w:spacing w:val="-12"/>
        </w:rPr>
        <w:t xml:space="preserve">załącznik Nr </w:t>
      </w:r>
      <w:r w:rsidR="007F7008">
        <w:rPr>
          <w:rFonts w:ascii="Century Gothic" w:eastAsia="Calibri" w:hAnsi="Century Gothic" w:cs="Times New Roman"/>
          <w:b/>
          <w:color w:val="000000" w:themeColor="text1"/>
          <w:spacing w:val="-12"/>
        </w:rPr>
        <w:t>7</w:t>
      </w:r>
      <w:r w:rsidRPr="00030FBF">
        <w:rPr>
          <w:rFonts w:ascii="Century Gothic" w:eastAsia="Calibri" w:hAnsi="Century Gothic" w:cs="Times New Roman"/>
          <w:color w:val="000000" w:themeColor="text1"/>
          <w:spacing w:val="-12"/>
        </w:rPr>
        <w:t xml:space="preserve"> do niniejszego Regulaminu</w:t>
      </w:r>
      <w:r w:rsidR="000F6B0F" w:rsidRPr="00030FBF">
        <w:rPr>
          <w:rFonts w:ascii="Century Gothic" w:eastAsia="Calibri" w:hAnsi="Century Gothic" w:cs="Times New Roman"/>
          <w:color w:val="000000" w:themeColor="text1"/>
          <w:spacing w:val="-12"/>
        </w:rPr>
        <w:t>.</w:t>
      </w:r>
    </w:p>
    <w:p w14:paraId="22EB1FA1" w14:textId="2970D5F6" w:rsidR="00A10142" w:rsidRPr="00A10142" w:rsidRDefault="00A10142" w:rsidP="00450955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/>
        <w:ind w:left="567" w:right="14"/>
        <w:jc w:val="both"/>
        <w:rPr>
          <w:rFonts w:ascii="Century Gothic" w:eastAsia="Calibri" w:hAnsi="Century Gothic" w:cs="Times New Roman"/>
          <w:color w:val="000000" w:themeColor="text1"/>
          <w:spacing w:val="-12"/>
        </w:rPr>
      </w:pPr>
    </w:p>
    <w:p w14:paraId="312918D7" w14:textId="77777777" w:rsidR="00D51E42" w:rsidRPr="00030FBF" w:rsidRDefault="00D51E42" w:rsidP="00030FBF">
      <w:pPr>
        <w:pStyle w:val="Legenda"/>
        <w:jc w:val="center"/>
        <w:rPr>
          <w:rFonts w:ascii="Century Gothic" w:hAnsi="Century Gothic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color w:val="000000" w:themeColor="text1"/>
          <w:sz w:val="22"/>
          <w:szCs w:val="22"/>
        </w:rPr>
        <w:t>§ 1</w:t>
      </w:r>
      <w:r w:rsidR="00CE0095" w:rsidRPr="00030FBF">
        <w:rPr>
          <w:rFonts w:ascii="Century Gothic" w:hAnsi="Century Gothic"/>
          <w:color w:val="000000" w:themeColor="text1"/>
          <w:sz w:val="22"/>
          <w:szCs w:val="22"/>
        </w:rPr>
        <w:t>5</w:t>
      </w:r>
    </w:p>
    <w:p w14:paraId="10AAB02C" w14:textId="4BE3E2AE" w:rsid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 w:themeColor="text1"/>
          <w:sz w:val="22"/>
          <w:szCs w:val="22"/>
        </w:rPr>
        <w:t xml:space="preserve">Nadzór nad dokumentami aplikacyjnymi sprawuje </w:t>
      </w:r>
      <w:r w:rsidR="007F600C">
        <w:rPr>
          <w:rFonts w:ascii="Century Gothic" w:hAnsi="Century Gothic"/>
          <w:b w:val="0"/>
          <w:color w:val="000000" w:themeColor="text1"/>
          <w:sz w:val="22"/>
          <w:szCs w:val="22"/>
        </w:rPr>
        <w:t>sekretarz</w:t>
      </w:r>
      <w:r w:rsidR="00525476">
        <w:rPr>
          <w:rFonts w:ascii="Century Gothic" w:hAnsi="Century Gothic"/>
          <w:b w:val="0"/>
          <w:color w:val="000000" w:themeColor="text1"/>
          <w:sz w:val="22"/>
          <w:szCs w:val="22"/>
        </w:rPr>
        <w:t xml:space="preserve"> k</w:t>
      </w:r>
      <w:r w:rsidRPr="00030FBF">
        <w:rPr>
          <w:rFonts w:ascii="Century Gothic" w:hAnsi="Century Gothic"/>
          <w:b w:val="0"/>
          <w:color w:val="000000" w:themeColor="text1"/>
          <w:sz w:val="22"/>
          <w:szCs w:val="22"/>
        </w:rPr>
        <w:t xml:space="preserve">omisji. </w:t>
      </w:r>
    </w:p>
    <w:p w14:paraId="7F354712" w14:textId="35F9D07C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Dokumenty aplikacyjne z</w:t>
      </w:r>
      <w:r w:rsidR="00525476">
        <w:rPr>
          <w:rFonts w:ascii="Century Gothic" w:hAnsi="Century Gothic"/>
          <w:b w:val="0"/>
          <w:color w:val="000000"/>
          <w:spacing w:val="-12"/>
          <w:sz w:val="22"/>
          <w:szCs w:val="22"/>
        </w:rPr>
        <w:t>atrudnionego w wyniku konkursu k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andydata zostaną dołączone do jego akt osobowych.</w:t>
      </w:r>
    </w:p>
    <w:p w14:paraId="39F47B7F" w14:textId="0A00CB95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Dokumenty aplikacyjne pozostałych </w:t>
      </w:r>
      <w:r w:rsidR="007D5E6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</w:t>
      </w:r>
      <w:r w:rsidR="001409F9">
        <w:rPr>
          <w:rFonts w:ascii="Century Gothic" w:hAnsi="Century Gothic"/>
          <w:b w:val="0"/>
          <w:color w:val="000000"/>
          <w:spacing w:val="-12"/>
          <w:sz w:val="22"/>
          <w:szCs w:val="22"/>
        </w:rPr>
        <w:t>andydatów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, tzn. tych którzy w wyniku </w:t>
      </w:r>
      <w:r w:rsidR="00114E8B"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konkur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su zostali najwyżej ocenieni i ich dane zostały umieszczone w protokole z przeprowadzonego </w:t>
      </w:r>
      <w:r w:rsidR="00FE21B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konkursu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, będą przechowywane zgodnie z instrukcją kancelaryjną tj. przez okres dwóch lat </w:t>
      </w:r>
      <w:r w:rsidR="007D5E6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od dnia zatrudnienia wybranego k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andydata, a następnie zostaną komisyjnie zniszczone.</w:t>
      </w:r>
    </w:p>
    <w:p w14:paraId="733277A6" w14:textId="1443D6BF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Kandydaci, którzy nie zostali umieszczeni w protokole z przeprowadzonego </w:t>
      </w:r>
      <w:r w:rsidR="00FE21B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konkursu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zobowiązani są do osobistego odbioru swoich dokumentów w okresie 3 m-</w:t>
      </w:r>
      <w:proofErr w:type="spellStart"/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cy</w:t>
      </w:r>
      <w:proofErr w:type="spellEnd"/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od dnia zakończenia </w:t>
      </w:r>
      <w:r w:rsidR="00FE21B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postępowania konkursowego.</w:t>
      </w:r>
    </w:p>
    <w:p w14:paraId="72250434" w14:textId="77777777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Dokumenty </w:t>
      </w:r>
      <w:r w:rsidR="009B0603"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o których mowa w ust. 4 będą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wydawane za pokwitowaniem odbioru. </w:t>
      </w:r>
    </w:p>
    <w:p w14:paraId="111F241F" w14:textId="5D6D3292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Urząd nie odsyła dokumentów kandydatom. </w:t>
      </w:r>
    </w:p>
    <w:p w14:paraId="72B97C05" w14:textId="22F57A25" w:rsidR="00030FBF" w:rsidRPr="00030FBF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Po upływie okresu 3 miesięcy od dnia upowszechnienia informacji o wyniku </w:t>
      </w:r>
      <w:r w:rsidR="00FE21B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konkursu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, nieodebrane przez </w:t>
      </w:r>
      <w:r w:rsidR="007D5E64">
        <w:rPr>
          <w:rFonts w:ascii="Century Gothic" w:hAnsi="Century Gothic"/>
          <w:b w:val="0"/>
          <w:color w:val="000000"/>
          <w:spacing w:val="-12"/>
          <w:sz w:val="22"/>
          <w:szCs w:val="22"/>
        </w:rPr>
        <w:t>k</w:t>
      </w:r>
      <w:r w:rsidR="001409F9">
        <w:rPr>
          <w:rFonts w:ascii="Century Gothic" w:hAnsi="Century Gothic"/>
          <w:b w:val="0"/>
          <w:color w:val="000000"/>
          <w:spacing w:val="-12"/>
          <w:sz w:val="22"/>
          <w:szCs w:val="22"/>
        </w:rPr>
        <w:t>andydatów</w:t>
      </w: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 xml:space="preserve"> dokumenty o których mowa w ust. 4 zostaną zniszczone.</w:t>
      </w:r>
    </w:p>
    <w:p w14:paraId="50D7C5F3" w14:textId="7E29D987" w:rsidR="007A0D27" w:rsidRPr="00545247" w:rsidRDefault="00D51E42">
      <w:pPr>
        <w:pStyle w:val="Legenda"/>
        <w:numPr>
          <w:ilvl w:val="0"/>
          <w:numId w:val="27"/>
        </w:numPr>
        <w:spacing w:line="276" w:lineRule="auto"/>
        <w:ind w:left="567" w:hanging="425"/>
        <w:jc w:val="both"/>
        <w:rPr>
          <w:rFonts w:ascii="Century Gothic" w:hAnsi="Century Gothic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b w:val="0"/>
          <w:color w:val="000000"/>
          <w:spacing w:val="-12"/>
          <w:sz w:val="22"/>
          <w:szCs w:val="22"/>
        </w:rPr>
        <w:t>Tryb postępowania z dokumentami wymienionymi w ust. 6 reguluje instrukcja archiwalna.</w:t>
      </w:r>
    </w:p>
    <w:p w14:paraId="00D1D81E" w14:textId="77777777" w:rsidR="004B518F" w:rsidRPr="00221177" w:rsidRDefault="004B518F" w:rsidP="0015582B">
      <w:p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Century Gothic" w:hAnsi="Century Gothic" w:cs="Tahoma"/>
        </w:rPr>
      </w:pPr>
    </w:p>
    <w:p w14:paraId="0D5CAC67" w14:textId="77777777" w:rsidR="004B518F" w:rsidRPr="00030FBF" w:rsidRDefault="000F6B0F" w:rsidP="00030FBF">
      <w:pPr>
        <w:pStyle w:val="Legenda"/>
        <w:jc w:val="center"/>
        <w:rPr>
          <w:rFonts w:ascii="Century Gothic" w:hAnsi="Century Gothic"/>
          <w:color w:val="000000" w:themeColor="text1"/>
          <w:sz w:val="22"/>
          <w:szCs w:val="22"/>
        </w:rPr>
      </w:pPr>
      <w:r w:rsidRPr="00030FBF">
        <w:rPr>
          <w:rFonts w:ascii="Century Gothic" w:hAnsi="Century Gothic"/>
          <w:color w:val="000000" w:themeColor="text1"/>
          <w:sz w:val="22"/>
          <w:szCs w:val="22"/>
        </w:rPr>
        <w:t>§ 16</w:t>
      </w:r>
    </w:p>
    <w:p w14:paraId="374E930F" w14:textId="5DA9D77E" w:rsidR="000F6B0F" w:rsidRPr="00030FBF" w:rsidRDefault="000F6B0F" w:rsidP="00450955">
      <w:pPr>
        <w:pStyle w:val="Legenda"/>
        <w:numPr>
          <w:ilvl w:val="0"/>
          <w:numId w:val="4"/>
        </w:numPr>
        <w:spacing w:line="276" w:lineRule="auto"/>
        <w:ind w:left="567" w:hanging="425"/>
        <w:jc w:val="both"/>
        <w:rPr>
          <w:rFonts w:ascii="Century Gothic" w:hAnsi="Century Gothic" w:cs="Tahoma"/>
          <w:b w:val="0"/>
          <w:color w:val="000000" w:themeColor="text1"/>
          <w:sz w:val="22"/>
          <w:szCs w:val="22"/>
        </w:rPr>
      </w:pPr>
      <w:r w:rsidRPr="00030FBF">
        <w:rPr>
          <w:rFonts w:ascii="Century Gothic" w:hAnsi="Century Gothic" w:cs="Tahoma"/>
          <w:b w:val="0"/>
          <w:color w:val="000000" w:themeColor="text1"/>
          <w:sz w:val="22"/>
          <w:szCs w:val="22"/>
        </w:rPr>
        <w:t>W sprawach nieuregul</w:t>
      </w:r>
      <w:r w:rsidR="00525476">
        <w:rPr>
          <w:rFonts w:ascii="Century Gothic" w:hAnsi="Century Gothic" w:cs="Tahoma"/>
          <w:b w:val="0"/>
          <w:color w:val="000000" w:themeColor="text1"/>
          <w:sz w:val="22"/>
          <w:szCs w:val="22"/>
        </w:rPr>
        <w:t>owanych niniejszym regulaminem k</w:t>
      </w:r>
      <w:r w:rsidRPr="00030FBF">
        <w:rPr>
          <w:rFonts w:ascii="Century Gothic" w:hAnsi="Century Gothic" w:cs="Tahoma"/>
          <w:b w:val="0"/>
          <w:color w:val="000000" w:themeColor="text1"/>
          <w:sz w:val="22"/>
          <w:szCs w:val="22"/>
        </w:rPr>
        <w:t>omisja rozstrzyga przez g</w:t>
      </w:r>
      <w:r w:rsidR="00D221CF">
        <w:rPr>
          <w:rFonts w:ascii="Century Gothic" w:hAnsi="Century Gothic" w:cs="Tahoma"/>
          <w:b w:val="0"/>
          <w:color w:val="000000" w:themeColor="text1"/>
          <w:sz w:val="22"/>
          <w:szCs w:val="22"/>
        </w:rPr>
        <w:t>ł</w:t>
      </w:r>
      <w:r w:rsidRPr="00030FBF">
        <w:rPr>
          <w:rFonts w:ascii="Century Gothic" w:hAnsi="Century Gothic" w:cs="Tahoma"/>
          <w:b w:val="0"/>
          <w:color w:val="000000" w:themeColor="text1"/>
          <w:sz w:val="22"/>
          <w:szCs w:val="22"/>
        </w:rPr>
        <w:t>osowanie jawne zwykłą większością głosów.</w:t>
      </w:r>
    </w:p>
    <w:p w14:paraId="5C6C68CC" w14:textId="77777777" w:rsidR="000F6B0F" w:rsidRPr="00114E8B" w:rsidRDefault="000F6B0F" w:rsidP="00E7152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Century Gothic" w:hAnsi="Century Gothic" w:cs="Tahoma"/>
        </w:rPr>
      </w:pPr>
      <w:r w:rsidRPr="00114E8B">
        <w:rPr>
          <w:rFonts w:ascii="Century Gothic" w:hAnsi="Century Gothic" w:cs="Tahoma"/>
        </w:rPr>
        <w:lastRenderedPageBreak/>
        <w:t>Komisja ulega rozwiązaniu z dniem powołania dyrektora Miejskiego Domu Kultury w Barcinie.</w:t>
      </w:r>
    </w:p>
    <w:p w14:paraId="45FD4110" w14:textId="77777777" w:rsidR="004B518F" w:rsidRPr="00443916" w:rsidRDefault="004B518F" w:rsidP="004B518F">
      <w:pPr>
        <w:rPr>
          <w:rFonts w:ascii="Arial Narrow" w:hAnsi="Arial Narrow"/>
          <w:sz w:val="16"/>
          <w:szCs w:val="16"/>
        </w:rPr>
      </w:pPr>
    </w:p>
    <w:p w14:paraId="1FB5CC52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1C6C2089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7B28EAD4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6BC5B6A8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1AFD3DC0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0036A5D4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4B845689" w14:textId="77777777" w:rsidR="004B518F" w:rsidRDefault="004B518F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2EF8992B" w14:textId="77777777" w:rsidR="00E56E3E" w:rsidRDefault="00E56E3E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1218CEDB" w14:textId="77777777" w:rsidR="00E56E3E" w:rsidRDefault="00E56E3E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5CC45EEE" w14:textId="77777777" w:rsidR="00E56E3E" w:rsidRDefault="00E56E3E" w:rsidP="004B518F">
      <w:pPr>
        <w:autoSpaceDE w:val="0"/>
        <w:autoSpaceDN w:val="0"/>
        <w:adjustRightInd w:val="0"/>
        <w:jc w:val="right"/>
        <w:outlineLvl w:val="0"/>
        <w:rPr>
          <w:rFonts w:ascii="Arial Narrow" w:hAnsi="Arial Narrow"/>
          <w:sz w:val="16"/>
          <w:szCs w:val="16"/>
        </w:rPr>
      </w:pPr>
    </w:p>
    <w:p w14:paraId="747AB337" w14:textId="77777777" w:rsidR="008C3365" w:rsidRDefault="008C3365" w:rsidP="00D16AB3">
      <w:pPr>
        <w:autoSpaceDE w:val="0"/>
        <w:autoSpaceDN w:val="0"/>
        <w:adjustRightInd w:val="0"/>
        <w:outlineLvl w:val="0"/>
        <w:rPr>
          <w:rFonts w:ascii="Arial Narrow" w:hAnsi="Arial Narrow"/>
          <w:sz w:val="16"/>
          <w:szCs w:val="16"/>
        </w:rPr>
      </w:pPr>
    </w:p>
    <w:p w14:paraId="223A2E42" w14:textId="77777777" w:rsidR="008C3365" w:rsidRDefault="008C3365" w:rsidP="00D16AB3">
      <w:pPr>
        <w:autoSpaceDE w:val="0"/>
        <w:autoSpaceDN w:val="0"/>
        <w:adjustRightInd w:val="0"/>
        <w:outlineLvl w:val="0"/>
        <w:rPr>
          <w:rFonts w:ascii="Arial Narrow" w:hAnsi="Arial Narrow"/>
          <w:sz w:val="16"/>
          <w:szCs w:val="16"/>
        </w:rPr>
      </w:pPr>
    </w:p>
    <w:p w14:paraId="0E2F0E4D" w14:textId="183C07BB" w:rsidR="004B518F" w:rsidRPr="004B518F" w:rsidRDefault="004B518F" w:rsidP="004B518F">
      <w:pPr>
        <w:autoSpaceDE w:val="0"/>
        <w:autoSpaceDN w:val="0"/>
        <w:adjustRightInd w:val="0"/>
        <w:jc w:val="both"/>
        <w:rPr>
          <w:rFonts w:ascii="Arial Narrow" w:hAnsi="Arial Narrow" w:cs="TimesNewRomanPSMT"/>
          <w:sz w:val="16"/>
          <w:szCs w:val="16"/>
        </w:rPr>
      </w:pPr>
    </w:p>
    <w:sectPr w:rsidR="004B518F" w:rsidRPr="004B518F" w:rsidSect="000D458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A46DB" w14:textId="77777777" w:rsidR="008465C1" w:rsidRDefault="008465C1" w:rsidP="008C3365">
      <w:pPr>
        <w:spacing w:after="0" w:line="240" w:lineRule="auto"/>
      </w:pPr>
      <w:r>
        <w:separator/>
      </w:r>
    </w:p>
  </w:endnote>
  <w:endnote w:type="continuationSeparator" w:id="0">
    <w:p w14:paraId="55D1B76E" w14:textId="77777777" w:rsidR="008465C1" w:rsidRDefault="008465C1" w:rsidP="008C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honar Bangla">
    <w:charset w:val="00"/>
    <w:family w:val="roman"/>
    <w:pitch w:val="variable"/>
    <w:sig w:usb0="0001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7BE07" w14:textId="77777777" w:rsidR="008465C1" w:rsidRDefault="008465C1" w:rsidP="008C3365">
      <w:pPr>
        <w:spacing w:after="0" w:line="240" w:lineRule="auto"/>
      </w:pPr>
      <w:r>
        <w:separator/>
      </w:r>
    </w:p>
  </w:footnote>
  <w:footnote w:type="continuationSeparator" w:id="0">
    <w:p w14:paraId="71805C7F" w14:textId="77777777" w:rsidR="008465C1" w:rsidRDefault="008465C1" w:rsidP="008C3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4B9897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7507B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922034"/>
    <w:multiLevelType w:val="hybridMultilevel"/>
    <w:tmpl w:val="7E7E1DAE"/>
    <w:lvl w:ilvl="0" w:tplc="EBB28B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F7192"/>
    <w:multiLevelType w:val="hybridMultilevel"/>
    <w:tmpl w:val="18A288F6"/>
    <w:lvl w:ilvl="0" w:tplc="B7CCAF5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B7EEC"/>
    <w:multiLevelType w:val="hybridMultilevel"/>
    <w:tmpl w:val="DCEA90E2"/>
    <w:lvl w:ilvl="0" w:tplc="AF18967E">
      <w:start w:val="6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6C96BBD"/>
    <w:multiLevelType w:val="hybridMultilevel"/>
    <w:tmpl w:val="6F0C9256"/>
    <w:lvl w:ilvl="0" w:tplc="629686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44CBFC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D8BC5C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AC46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809EAB28">
      <w:start w:val="1"/>
      <w:numFmt w:val="lowerLetter"/>
      <w:lvlText w:val="%5-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6209E9"/>
    <w:multiLevelType w:val="hybridMultilevel"/>
    <w:tmpl w:val="A490C3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4953A9"/>
    <w:multiLevelType w:val="hybridMultilevel"/>
    <w:tmpl w:val="CBD66EA0"/>
    <w:lvl w:ilvl="0" w:tplc="5D306A6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445340"/>
    <w:multiLevelType w:val="hybridMultilevel"/>
    <w:tmpl w:val="136A291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DE70EA"/>
    <w:multiLevelType w:val="hybridMultilevel"/>
    <w:tmpl w:val="3EF4A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916DA"/>
    <w:multiLevelType w:val="hybridMultilevel"/>
    <w:tmpl w:val="D6A4FC0E"/>
    <w:lvl w:ilvl="0" w:tplc="999C9B6A">
      <w:start w:val="1"/>
      <w:numFmt w:val="decimal"/>
      <w:lvlText w:val="%1)"/>
      <w:lvlJc w:val="left"/>
      <w:pPr>
        <w:ind w:left="720" w:hanging="360"/>
      </w:pPr>
      <w:rPr>
        <w:rFonts w:cs="TimesNewRomanPSM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20098"/>
    <w:multiLevelType w:val="hybridMultilevel"/>
    <w:tmpl w:val="153E5A3A"/>
    <w:lvl w:ilvl="0" w:tplc="D71A9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27637"/>
    <w:multiLevelType w:val="hybridMultilevel"/>
    <w:tmpl w:val="D6284182"/>
    <w:lvl w:ilvl="0" w:tplc="32B4B498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3" w15:restartNumberingAfterBreak="0">
    <w:nsid w:val="229A31E6"/>
    <w:multiLevelType w:val="hybridMultilevel"/>
    <w:tmpl w:val="D14A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237B7"/>
    <w:multiLevelType w:val="hybridMultilevel"/>
    <w:tmpl w:val="F266DA68"/>
    <w:lvl w:ilvl="0" w:tplc="8A6A6E4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34280"/>
    <w:multiLevelType w:val="hybridMultilevel"/>
    <w:tmpl w:val="EF9CDCB2"/>
    <w:lvl w:ilvl="0" w:tplc="EA3A58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9A6983"/>
    <w:multiLevelType w:val="hybridMultilevel"/>
    <w:tmpl w:val="18000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3A7416"/>
    <w:multiLevelType w:val="singleLevel"/>
    <w:tmpl w:val="7A8823C8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18" w15:restartNumberingAfterBreak="0">
    <w:nsid w:val="38554585"/>
    <w:multiLevelType w:val="singleLevel"/>
    <w:tmpl w:val="E8185D48"/>
    <w:lvl w:ilvl="0">
      <w:start w:val="1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</w:rPr>
    </w:lvl>
  </w:abstractNum>
  <w:abstractNum w:abstractNumId="19" w15:restartNumberingAfterBreak="0">
    <w:nsid w:val="3BD6309D"/>
    <w:multiLevelType w:val="singleLevel"/>
    <w:tmpl w:val="76365774"/>
    <w:lvl w:ilvl="0">
      <w:start w:val="4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  <w:sz w:val="22"/>
        <w:szCs w:val="22"/>
      </w:rPr>
    </w:lvl>
  </w:abstractNum>
  <w:abstractNum w:abstractNumId="20" w15:restartNumberingAfterBreak="0">
    <w:nsid w:val="3D2906BF"/>
    <w:multiLevelType w:val="hybridMultilevel"/>
    <w:tmpl w:val="7464C5C8"/>
    <w:lvl w:ilvl="0" w:tplc="4650DFA6">
      <w:start w:val="1"/>
      <w:numFmt w:val="decimal"/>
      <w:lvlText w:val="%1)"/>
      <w:lvlJc w:val="left"/>
      <w:pPr>
        <w:ind w:left="1070" w:hanging="360"/>
      </w:pPr>
      <w:rPr>
        <w:rFonts w:ascii="Century Gothic" w:eastAsia="Calibri" w:hAnsi="Century Gothic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DD311BB"/>
    <w:multiLevelType w:val="hybridMultilevel"/>
    <w:tmpl w:val="0240B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DE751A"/>
    <w:multiLevelType w:val="hybridMultilevel"/>
    <w:tmpl w:val="025A8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280613"/>
    <w:multiLevelType w:val="hybridMultilevel"/>
    <w:tmpl w:val="B7A25D54"/>
    <w:lvl w:ilvl="0" w:tplc="FB3CE448">
      <w:start w:val="1"/>
      <w:numFmt w:val="decimal"/>
      <w:lvlText w:val="%1."/>
      <w:lvlJc w:val="left"/>
      <w:pPr>
        <w:ind w:left="1080" w:hanging="360"/>
      </w:pPr>
      <w:rPr>
        <w:rFonts w:ascii="Century Gothic" w:hAnsi="Century Gothic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991A9D"/>
    <w:multiLevelType w:val="singleLevel"/>
    <w:tmpl w:val="102E3A6C"/>
    <w:lvl w:ilvl="0">
      <w:start w:val="1"/>
      <w:numFmt w:val="decimal"/>
      <w:lvlText w:val="%1)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6" w15:restartNumberingAfterBreak="0">
    <w:nsid w:val="4AD046C1"/>
    <w:multiLevelType w:val="hybridMultilevel"/>
    <w:tmpl w:val="29A4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20DBE"/>
    <w:multiLevelType w:val="singleLevel"/>
    <w:tmpl w:val="040C7FFA"/>
    <w:lvl w:ilvl="0">
      <w:start w:val="3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  <w:spacing w:val="0"/>
        <w:w w:val="100"/>
      </w:rPr>
    </w:lvl>
  </w:abstractNum>
  <w:abstractNum w:abstractNumId="29" w15:restartNumberingAfterBreak="0">
    <w:nsid w:val="51A86617"/>
    <w:multiLevelType w:val="hybridMultilevel"/>
    <w:tmpl w:val="DACC5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96D8B"/>
    <w:multiLevelType w:val="singleLevel"/>
    <w:tmpl w:val="D1541476"/>
    <w:lvl w:ilvl="0">
      <w:start w:val="1"/>
      <w:numFmt w:val="decimal"/>
      <w:lvlText w:val="%1)"/>
      <w:legacy w:legacy="1" w:legacySpace="0" w:legacyIndent="360"/>
      <w:lvlJc w:val="left"/>
      <w:rPr>
        <w:rFonts w:ascii="Century Gothic" w:eastAsia="Calibri" w:hAnsi="Century Gothic" w:cs="Times New Roman"/>
      </w:rPr>
    </w:lvl>
  </w:abstractNum>
  <w:abstractNum w:abstractNumId="31" w15:restartNumberingAfterBreak="0">
    <w:nsid w:val="59C10BBA"/>
    <w:multiLevelType w:val="hybridMultilevel"/>
    <w:tmpl w:val="24C057E0"/>
    <w:lvl w:ilvl="0" w:tplc="04150013">
      <w:start w:val="1"/>
      <w:numFmt w:val="upperRoman"/>
      <w:lvlText w:val="%1."/>
      <w:lvlJc w:val="right"/>
      <w:pPr>
        <w:tabs>
          <w:tab w:val="num" w:pos="1800"/>
        </w:tabs>
        <w:ind w:left="1800" w:hanging="1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1843A2"/>
    <w:multiLevelType w:val="hybridMultilevel"/>
    <w:tmpl w:val="976EC602"/>
    <w:lvl w:ilvl="0" w:tplc="CCDCD13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F4CBA"/>
    <w:multiLevelType w:val="hybridMultilevel"/>
    <w:tmpl w:val="95DED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D22B10"/>
    <w:multiLevelType w:val="hybridMultilevel"/>
    <w:tmpl w:val="63FAD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546752"/>
    <w:multiLevelType w:val="hybridMultilevel"/>
    <w:tmpl w:val="42924C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4253FF"/>
    <w:multiLevelType w:val="hybridMultilevel"/>
    <w:tmpl w:val="E4460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C592E"/>
    <w:multiLevelType w:val="hybridMultilevel"/>
    <w:tmpl w:val="EFF4F4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2A80"/>
    <w:multiLevelType w:val="hybridMultilevel"/>
    <w:tmpl w:val="412A3D16"/>
    <w:lvl w:ilvl="0" w:tplc="FD2C37B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78A3"/>
    <w:multiLevelType w:val="hybridMultilevel"/>
    <w:tmpl w:val="93548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782D9F"/>
    <w:multiLevelType w:val="hybridMultilevel"/>
    <w:tmpl w:val="6116F532"/>
    <w:lvl w:ilvl="0" w:tplc="70B6909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36299C"/>
    <w:multiLevelType w:val="hybridMultilevel"/>
    <w:tmpl w:val="3CF881F4"/>
    <w:lvl w:ilvl="0" w:tplc="FB824AC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DB565A"/>
    <w:multiLevelType w:val="hybridMultilevel"/>
    <w:tmpl w:val="A6601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3C135A"/>
    <w:multiLevelType w:val="hybridMultilevel"/>
    <w:tmpl w:val="878EB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978316">
    <w:abstractNumId w:val="29"/>
  </w:num>
  <w:num w:numId="2" w16cid:durableId="556015446">
    <w:abstractNumId w:val="14"/>
  </w:num>
  <w:num w:numId="3" w16cid:durableId="1319729991">
    <w:abstractNumId w:val="37"/>
  </w:num>
  <w:num w:numId="4" w16cid:durableId="1363432835">
    <w:abstractNumId w:val="21"/>
  </w:num>
  <w:num w:numId="5" w16cid:durableId="260573650">
    <w:abstractNumId w:val="9"/>
  </w:num>
  <w:num w:numId="6" w16cid:durableId="2086220410">
    <w:abstractNumId w:val="24"/>
  </w:num>
  <w:num w:numId="7" w16cid:durableId="910308586">
    <w:abstractNumId w:val="42"/>
  </w:num>
  <w:num w:numId="8" w16cid:durableId="1404641198">
    <w:abstractNumId w:val="32"/>
  </w:num>
  <w:num w:numId="9" w16cid:durableId="524363757">
    <w:abstractNumId w:val="39"/>
  </w:num>
  <w:num w:numId="10" w16cid:durableId="643848109">
    <w:abstractNumId w:val="15"/>
  </w:num>
  <w:num w:numId="11" w16cid:durableId="1611279401">
    <w:abstractNumId w:val="11"/>
  </w:num>
  <w:num w:numId="12" w16cid:durableId="1076704466">
    <w:abstractNumId w:val="20"/>
  </w:num>
  <w:num w:numId="13" w16cid:durableId="202837708">
    <w:abstractNumId w:val="13"/>
  </w:num>
  <w:num w:numId="14" w16cid:durableId="1736078327">
    <w:abstractNumId w:val="16"/>
  </w:num>
  <w:num w:numId="15" w16cid:durableId="1075319473">
    <w:abstractNumId w:val="17"/>
  </w:num>
  <w:num w:numId="16" w16cid:durableId="137773539">
    <w:abstractNumId w:val="30"/>
  </w:num>
  <w:num w:numId="17" w16cid:durableId="1846162294">
    <w:abstractNumId w:val="28"/>
  </w:num>
  <w:num w:numId="18" w16cid:durableId="1263956270">
    <w:abstractNumId w:val="18"/>
  </w:num>
  <w:num w:numId="19" w16cid:durableId="1868367996">
    <w:abstractNumId w:val="25"/>
  </w:num>
  <w:num w:numId="20" w16cid:durableId="1848788050">
    <w:abstractNumId w:val="19"/>
  </w:num>
  <w:num w:numId="21" w16cid:durableId="531497562">
    <w:abstractNumId w:val="12"/>
  </w:num>
  <w:num w:numId="22" w16cid:durableId="1472016528">
    <w:abstractNumId w:val="1"/>
  </w:num>
  <w:num w:numId="23" w16cid:durableId="1847281360">
    <w:abstractNumId w:val="0"/>
  </w:num>
  <w:num w:numId="24" w16cid:durableId="920674947">
    <w:abstractNumId w:val="5"/>
  </w:num>
  <w:num w:numId="25" w16cid:durableId="1319843924">
    <w:abstractNumId w:val="40"/>
  </w:num>
  <w:num w:numId="26" w16cid:durableId="1696493214">
    <w:abstractNumId w:val="44"/>
  </w:num>
  <w:num w:numId="27" w16cid:durableId="685131360">
    <w:abstractNumId w:val="3"/>
  </w:num>
  <w:num w:numId="28" w16cid:durableId="1793090804">
    <w:abstractNumId w:val="8"/>
  </w:num>
  <w:num w:numId="29" w16cid:durableId="550652618">
    <w:abstractNumId w:val="43"/>
  </w:num>
  <w:num w:numId="30" w16cid:durableId="33523194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511048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055000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280129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149724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679679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388666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106552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420966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9029089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87063195">
    <w:abstractNumId w:val="6"/>
  </w:num>
  <w:num w:numId="41" w16cid:durableId="1667592728">
    <w:abstractNumId w:val="26"/>
  </w:num>
  <w:num w:numId="42" w16cid:durableId="863372796">
    <w:abstractNumId w:val="2"/>
  </w:num>
  <w:num w:numId="43" w16cid:durableId="1069109141">
    <w:abstractNumId w:val="34"/>
  </w:num>
  <w:num w:numId="44" w16cid:durableId="2062511638">
    <w:abstractNumId w:val="22"/>
  </w:num>
  <w:num w:numId="45" w16cid:durableId="1148783866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6F"/>
    <w:rsid w:val="00005296"/>
    <w:rsid w:val="0001291E"/>
    <w:rsid w:val="00030FBF"/>
    <w:rsid w:val="00031161"/>
    <w:rsid w:val="00032804"/>
    <w:rsid w:val="000351AD"/>
    <w:rsid w:val="00037422"/>
    <w:rsid w:val="000464D7"/>
    <w:rsid w:val="00054D09"/>
    <w:rsid w:val="00080215"/>
    <w:rsid w:val="00091BFA"/>
    <w:rsid w:val="000933E5"/>
    <w:rsid w:val="00097848"/>
    <w:rsid w:val="000A3CB4"/>
    <w:rsid w:val="000A41A5"/>
    <w:rsid w:val="000B0959"/>
    <w:rsid w:val="000D458D"/>
    <w:rsid w:val="000F1042"/>
    <w:rsid w:val="000F6B0F"/>
    <w:rsid w:val="00101268"/>
    <w:rsid w:val="00104A33"/>
    <w:rsid w:val="00106AC7"/>
    <w:rsid w:val="00112842"/>
    <w:rsid w:val="00114E8B"/>
    <w:rsid w:val="001153F0"/>
    <w:rsid w:val="00125A8B"/>
    <w:rsid w:val="001409F9"/>
    <w:rsid w:val="00151095"/>
    <w:rsid w:val="0015582B"/>
    <w:rsid w:val="00172E34"/>
    <w:rsid w:val="001867DD"/>
    <w:rsid w:val="001B61A2"/>
    <w:rsid w:val="001C0932"/>
    <w:rsid w:val="001C478B"/>
    <w:rsid w:val="001D1AC5"/>
    <w:rsid w:val="001F451D"/>
    <w:rsid w:val="001F4753"/>
    <w:rsid w:val="00207791"/>
    <w:rsid w:val="0021636C"/>
    <w:rsid w:val="00221177"/>
    <w:rsid w:val="00223E35"/>
    <w:rsid w:val="002455F3"/>
    <w:rsid w:val="00252C93"/>
    <w:rsid w:val="002551F3"/>
    <w:rsid w:val="00260D1C"/>
    <w:rsid w:val="0027222A"/>
    <w:rsid w:val="0028033C"/>
    <w:rsid w:val="0029404D"/>
    <w:rsid w:val="00294C1A"/>
    <w:rsid w:val="002A5C7F"/>
    <w:rsid w:val="002B1E28"/>
    <w:rsid w:val="002B41A4"/>
    <w:rsid w:val="002C4368"/>
    <w:rsid w:val="002D38E5"/>
    <w:rsid w:val="002E51C0"/>
    <w:rsid w:val="002F7D90"/>
    <w:rsid w:val="003159B0"/>
    <w:rsid w:val="00320C2F"/>
    <w:rsid w:val="00330E09"/>
    <w:rsid w:val="00343CD4"/>
    <w:rsid w:val="0036602E"/>
    <w:rsid w:val="00376881"/>
    <w:rsid w:val="00380D5C"/>
    <w:rsid w:val="003852F7"/>
    <w:rsid w:val="003854EB"/>
    <w:rsid w:val="003962C9"/>
    <w:rsid w:val="003C7E7D"/>
    <w:rsid w:val="003E686B"/>
    <w:rsid w:val="003F4A89"/>
    <w:rsid w:val="004160EA"/>
    <w:rsid w:val="004224F2"/>
    <w:rsid w:val="0042353E"/>
    <w:rsid w:val="00440F14"/>
    <w:rsid w:val="00450955"/>
    <w:rsid w:val="004742EF"/>
    <w:rsid w:val="0049592D"/>
    <w:rsid w:val="00496F92"/>
    <w:rsid w:val="004A13B4"/>
    <w:rsid w:val="004B518F"/>
    <w:rsid w:val="004C0335"/>
    <w:rsid w:val="004D5C8D"/>
    <w:rsid w:val="004F438F"/>
    <w:rsid w:val="0050146E"/>
    <w:rsid w:val="0050200B"/>
    <w:rsid w:val="00502483"/>
    <w:rsid w:val="00503D09"/>
    <w:rsid w:val="005104CC"/>
    <w:rsid w:val="00516707"/>
    <w:rsid w:val="00525476"/>
    <w:rsid w:val="0053787C"/>
    <w:rsid w:val="00543291"/>
    <w:rsid w:val="00543A46"/>
    <w:rsid w:val="00545247"/>
    <w:rsid w:val="005559BF"/>
    <w:rsid w:val="005634DB"/>
    <w:rsid w:val="005B1A61"/>
    <w:rsid w:val="006009D9"/>
    <w:rsid w:val="006026D0"/>
    <w:rsid w:val="0062067C"/>
    <w:rsid w:val="0063698A"/>
    <w:rsid w:val="006543B8"/>
    <w:rsid w:val="00655F36"/>
    <w:rsid w:val="006645DE"/>
    <w:rsid w:val="00686FA1"/>
    <w:rsid w:val="006A012D"/>
    <w:rsid w:val="006A025A"/>
    <w:rsid w:val="006B0145"/>
    <w:rsid w:val="006C60AC"/>
    <w:rsid w:val="006D5D88"/>
    <w:rsid w:val="006F1E8A"/>
    <w:rsid w:val="007005F9"/>
    <w:rsid w:val="007062C9"/>
    <w:rsid w:val="00711954"/>
    <w:rsid w:val="0071558D"/>
    <w:rsid w:val="007166C8"/>
    <w:rsid w:val="00724B1D"/>
    <w:rsid w:val="00755452"/>
    <w:rsid w:val="007728F5"/>
    <w:rsid w:val="00775661"/>
    <w:rsid w:val="00787121"/>
    <w:rsid w:val="00791B39"/>
    <w:rsid w:val="00794AD9"/>
    <w:rsid w:val="007968E4"/>
    <w:rsid w:val="007A0D27"/>
    <w:rsid w:val="007A25A7"/>
    <w:rsid w:val="007C403E"/>
    <w:rsid w:val="007D5E64"/>
    <w:rsid w:val="007E36E7"/>
    <w:rsid w:val="007F600C"/>
    <w:rsid w:val="007F7008"/>
    <w:rsid w:val="00811CBF"/>
    <w:rsid w:val="0083183F"/>
    <w:rsid w:val="00835B6F"/>
    <w:rsid w:val="008465C1"/>
    <w:rsid w:val="008512C8"/>
    <w:rsid w:val="008853A6"/>
    <w:rsid w:val="008A0C68"/>
    <w:rsid w:val="008B534B"/>
    <w:rsid w:val="008B5C40"/>
    <w:rsid w:val="008B6061"/>
    <w:rsid w:val="008C3365"/>
    <w:rsid w:val="008C55F0"/>
    <w:rsid w:val="008D094E"/>
    <w:rsid w:val="00903A00"/>
    <w:rsid w:val="00932D61"/>
    <w:rsid w:val="00942E4D"/>
    <w:rsid w:val="009430CD"/>
    <w:rsid w:val="00946E20"/>
    <w:rsid w:val="00977528"/>
    <w:rsid w:val="00996758"/>
    <w:rsid w:val="009A6183"/>
    <w:rsid w:val="009B0603"/>
    <w:rsid w:val="009B66C8"/>
    <w:rsid w:val="009E0869"/>
    <w:rsid w:val="00A10142"/>
    <w:rsid w:val="00A228E6"/>
    <w:rsid w:val="00A3470D"/>
    <w:rsid w:val="00A36439"/>
    <w:rsid w:val="00A36C06"/>
    <w:rsid w:val="00A659D6"/>
    <w:rsid w:val="00A806B8"/>
    <w:rsid w:val="00AA166F"/>
    <w:rsid w:val="00AC4B8E"/>
    <w:rsid w:val="00AE23E6"/>
    <w:rsid w:val="00AE6C0B"/>
    <w:rsid w:val="00B023E1"/>
    <w:rsid w:val="00B2285F"/>
    <w:rsid w:val="00B30AA4"/>
    <w:rsid w:val="00B3122B"/>
    <w:rsid w:val="00B67A66"/>
    <w:rsid w:val="00B80BC8"/>
    <w:rsid w:val="00BB31F8"/>
    <w:rsid w:val="00BB676A"/>
    <w:rsid w:val="00BC0FDE"/>
    <w:rsid w:val="00BC471D"/>
    <w:rsid w:val="00BC50D7"/>
    <w:rsid w:val="00C2699C"/>
    <w:rsid w:val="00C30EFD"/>
    <w:rsid w:val="00C37C11"/>
    <w:rsid w:val="00C67832"/>
    <w:rsid w:val="00C819D4"/>
    <w:rsid w:val="00C91DE7"/>
    <w:rsid w:val="00CB1D09"/>
    <w:rsid w:val="00CB299A"/>
    <w:rsid w:val="00CE0095"/>
    <w:rsid w:val="00CE3CF5"/>
    <w:rsid w:val="00CE6B7E"/>
    <w:rsid w:val="00CF36AA"/>
    <w:rsid w:val="00D02A37"/>
    <w:rsid w:val="00D06745"/>
    <w:rsid w:val="00D16AB3"/>
    <w:rsid w:val="00D16EE5"/>
    <w:rsid w:val="00D221CF"/>
    <w:rsid w:val="00D26EF1"/>
    <w:rsid w:val="00D37909"/>
    <w:rsid w:val="00D51E42"/>
    <w:rsid w:val="00D80991"/>
    <w:rsid w:val="00D84B21"/>
    <w:rsid w:val="00D8548D"/>
    <w:rsid w:val="00DA57DF"/>
    <w:rsid w:val="00DB01F1"/>
    <w:rsid w:val="00DB2DC7"/>
    <w:rsid w:val="00DB3A11"/>
    <w:rsid w:val="00DD309F"/>
    <w:rsid w:val="00DE546F"/>
    <w:rsid w:val="00DE74DD"/>
    <w:rsid w:val="00E0648C"/>
    <w:rsid w:val="00E14D98"/>
    <w:rsid w:val="00E33769"/>
    <w:rsid w:val="00E528B4"/>
    <w:rsid w:val="00E56E3E"/>
    <w:rsid w:val="00E6333C"/>
    <w:rsid w:val="00E7152E"/>
    <w:rsid w:val="00E90AF7"/>
    <w:rsid w:val="00EA1DFA"/>
    <w:rsid w:val="00EA358B"/>
    <w:rsid w:val="00EA7386"/>
    <w:rsid w:val="00EB43F3"/>
    <w:rsid w:val="00EC502B"/>
    <w:rsid w:val="00EC7588"/>
    <w:rsid w:val="00EE0AC4"/>
    <w:rsid w:val="00EF2801"/>
    <w:rsid w:val="00F0435E"/>
    <w:rsid w:val="00F118DE"/>
    <w:rsid w:val="00F30A8E"/>
    <w:rsid w:val="00F3224C"/>
    <w:rsid w:val="00F34326"/>
    <w:rsid w:val="00F54D6E"/>
    <w:rsid w:val="00F567AA"/>
    <w:rsid w:val="00F578C8"/>
    <w:rsid w:val="00F61567"/>
    <w:rsid w:val="00F716A8"/>
    <w:rsid w:val="00F723F0"/>
    <w:rsid w:val="00F730BB"/>
    <w:rsid w:val="00F80630"/>
    <w:rsid w:val="00F9281E"/>
    <w:rsid w:val="00F93528"/>
    <w:rsid w:val="00FA00F7"/>
    <w:rsid w:val="00FA17C8"/>
    <w:rsid w:val="00FA55F6"/>
    <w:rsid w:val="00FC0F21"/>
    <w:rsid w:val="00FC444D"/>
    <w:rsid w:val="00FD2C32"/>
    <w:rsid w:val="00FE21B4"/>
    <w:rsid w:val="00FE4F55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C49F5"/>
  <w15:docId w15:val="{C1AC5BF1-E1AF-4499-92A9-28E0DC4D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7AA"/>
  </w:style>
  <w:style w:type="paragraph" w:styleId="Nagwek1">
    <w:name w:val="heading 1"/>
    <w:aliases w:val="Heading 1 Char"/>
    <w:basedOn w:val="Normalny"/>
    <w:next w:val="Normalny"/>
    <w:link w:val="Nagwek1Znak"/>
    <w:qFormat/>
    <w:rsid w:val="004B518F"/>
    <w:pPr>
      <w:keepNext/>
      <w:spacing w:before="240" w:after="60" w:line="240" w:lineRule="auto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B518F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B518F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B518F"/>
    <w:pPr>
      <w:keepNext/>
      <w:spacing w:before="240" w:after="60" w:line="240" w:lineRule="auto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518F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518F"/>
    <w:pPr>
      <w:spacing w:before="240" w:after="60" w:line="240" w:lineRule="auto"/>
      <w:outlineLvl w:val="5"/>
    </w:pPr>
    <w:rPr>
      <w:rFonts w:ascii="Times New Roman" w:eastAsia="Calibri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518F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546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E546F"/>
    <w:pPr>
      <w:ind w:left="720"/>
      <w:contextualSpacing/>
    </w:pPr>
  </w:style>
  <w:style w:type="character" w:customStyle="1" w:styleId="Nagwek1Znak">
    <w:name w:val="Nagłówek 1 Znak"/>
    <w:aliases w:val="Heading 1 Char Znak"/>
    <w:basedOn w:val="Domylnaczcionkaakapitu"/>
    <w:link w:val="Nagwek1"/>
    <w:rsid w:val="004B518F"/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B518F"/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B518F"/>
    <w:rPr>
      <w:rFonts w:ascii="Cambria" w:eastAsia="Calibri" w:hAnsi="Cambria" w:cs="Cambria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B518F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B518F"/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518F"/>
    <w:rPr>
      <w:rFonts w:ascii="Times New Roman" w:eastAsia="Calibri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B518F"/>
    <w:pPr>
      <w:tabs>
        <w:tab w:val="left" w:pos="6480"/>
      </w:tabs>
      <w:spacing w:after="0" w:line="240" w:lineRule="auto"/>
      <w:ind w:left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518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4B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B518F"/>
    <w:pPr>
      <w:spacing w:after="0" w:line="240" w:lineRule="auto"/>
    </w:pPr>
    <w:rPr>
      <w:rFonts w:ascii="Times New Roman" w:eastAsia="Calibri" w:hAnsi="Times New Roman" w:cs="Times New Roman"/>
      <w:b/>
      <w:bCs/>
      <w:color w:val="B83D68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4B51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4B518F"/>
    <w:rPr>
      <w:rFonts w:cs="Times New Roman"/>
      <w:color w:val="0000FF"/>
      <w:u w:val="single"/>
    </w:rPr>
  </w:style>
  <w:style w:type="paragraph" w:styleId="Lista">
    <w:name w:val="List"/>
    <w:basedOn w:val="Normalny"/>
    <w:rsid w:val="004B518F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4B518F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B518F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rsid w:val="004B518F"/>
    <w:pPr>
      <w:numPr>
        <w:numId w:val="22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autoRedefine/>
    <w:rsid w:val="004B518F"/>
    <w:pPr>
      <w:numPr>
        <w:numId w:val="23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rsid w:val="004B518F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B518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4B518F"/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4B518F"/>
    <w:pPr>
      <w:spacing w:after="60" w:line="240" w:lineRule="auto"/>
      <w:jc w:val="center"/>
      <w:outlineLvl w:val="1"/>
    </w:pPr>
    <w:rPr>
      <w:rFonts w:ascii="Arial" w:eastAsia="Calibri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4B518F"/>
    <w:rPr>
      <w:rFonts w:ascii="Arial" w:eastAsia="Calibri" w:hAnsi="Arial" w:cs="Arial"/>
      <w:sz w:val="24"/>
      <w:szCs w:val="24"/>
      <w:lang w:eastAsia="pl-PL"/>
    </w:rPr>
  </w:style>
  <w:style w:type="paragraph" w:styleId="Wcicienormalne">
    <w:name w:val="Normal Indent"/>
    <w:basedOn w:val="Normalny"/>
    <w:rsid w:val="004B518F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4B518F"/>
    <w:rPr>
      <w:b/>
      <w:bCs/>
      <w:i w:val="0"/>
      <w:i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1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18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18F"/>
    <w:rPr>
      <w:vertAlign w:val="superscript"/>
    </w:rPr>
  </w:style>
  <w:style w:type="paragraph" w:customStyle="1" w:styleId="Default">
    <w:name w:val="Default"/>
    <w:rsid w:val="004B51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21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365"/>
  </w:style>
  <w:style w:type="paragraph" w:styleId="Stopka">
    <w:name w:val="footer"/>
    <w:basedOn w:val="Normalny"/>
    <w:link w:val="Stopka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36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22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22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222A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0145"/>
  </w:style>
  <w:style w:type="paragraph" w:styleId="Poprawka">
    <w:name w:val="Revision"/>
    <w:hidden/>
    <w:uiPriority w:val="99"/>
    <w:semiHidden/>
    <w:rsid w:val="00FA00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B0A32-3C88-4291-8DCB-F10E577C8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1499</Words>
  <Characters>8998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kbanaszak</dc:creator>
  <cp:lastModifiedBy>Przemysław Jessa</cp:lastModifiedBy>
  <cp:revision>3</cp:revision>
  <cp:lastPrinted>2024-06-21T09:17:00Z</cp:lastPrinted>
  <dcterms:created xsi:type="dcterms:W3CDTF">2024-06-21T10:09:00Z</dcterms:created>
  <dcterms:modified xsi:type="dcterms:W3CDTF">2024-06-21T10:12:00Z</dcterms:modified>
</cp:coreProperties>
</file>